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EA" w:rsidRDefault="009E0CBC" w:rsidP="009E0CBC">
      <w:pPr>
        <w:ind w:firstLineChars="0" w:firstLine="0"/>
        <w:jc w:val="center"/>
      </w:pPr>
      <w:r w:rsidRPr="009E0CBC">
        <w:rPr>
          <w:rFonts w:hint="eastAsia"/>
          <w:sz w:val="32"/>
        </w:rPr>
        <w:t>中国</w:t>
      </w:r>
      <w:r>
        <w:rPr>
          <w:rFonts w:hint="eastAsia"/>
          <w:sz w:val="32"/>
        </w:rPr>
        <w:t>科学院上海硅酸盐研究所</w:t>
      </w:r>
      <w:r w:rsidRPr="009E0CBC">
        <w:rPr>
          <w:rFonts w:hint="eastAsia"/>
          <w:sz w:val="32"/>
        </w:rPr>
        <w:t>博士后招收简章</w:t>
      </w:r>
      <w:bookmarkStart w:id="0" w:name="_GoBack"/>
      <w:bookmarkEnd w:id="0"/>
    </w:p>
    <w:p w:rsidR="0043245D" w:rsidRPr="0043245D" w:rsidRDefault="0043245D" w:rsidP="0043245D">
      <w:pPr>
        <w:ind w:firstLine="480"/>
      </w:pPr>
      <w:r w:rsidRPr="0043245D">
        <w:rPr>
          <w:rFonts w:hint="eastAsia"/>
        </w:rPr>
        <w:t>中国科学院上海硅酸盐研究所（简称“上海硅酸盐所”）渊源于</w:t>
      </w:r>
      <w:r w:rsidRPr="0043245D">
        <w:t>1928</w:t>
      </w:r>
      <w:r w:rsidRPr="0043245D">
        <w:rPr>
          <w:rFonts w:hint="eastAsia"/>
        </w:rPr>
        <w:t>年成立的国立中央研究院工程研究所。</w:t>
      </w:r>
      <w:r w:rsidRPr="0043245D">
        <w:t>1959</w:t>
      </w:r>
      <w:r w:rsidRPr="0043245D">
        <w:rPr>
          <w:rFonts w:hint="eastAsia"/>
        </w:rPr>
        <w:t>年独立建所，定名为中国科学院硅酸盐化学与工学研究所。</w:t>
      </w:r>
      <w:r w:rsidRPr="0043245D">
        <w:t>1984</w:t>
      </w:r>
      <w:r w:rsidRPr="0043245D">
        <w:rPr>
          <w:rFonts w:hint="eastAsia"/>
        </w:rPr>
        <w:t>年更名为中国科学院上海硅酸盐研究所。</w:t>
      </w:r>
    </w:p>
    <w:p w:rsidR="0043245D" w:rsidRDefault="0043245D" w:rsidP="0043245D">
      <w:pPr>
        <w:ind w:firstLine="480"/>
      </w:pPr>
      <w:r w:rsidRPr="0043245D">
        <w:rPr>
          <w:rFonts w:hint="eastAsia"/>
        </w:rPr>
        <w:t>建所以来，上海硅酸盐所以“先进无机材料科学与工程”为学科方向，现已发展成为以基础性研究为先导，以高技术创新和应用研究为主体的综合性研究所，形成了“基础研究</w:t>
      </w:r>
      <w:r w:rsidRPr="0043245D">
        <w:t>—</w:t>
      </w:r>
      <w:r w:rsidRPr="0043245D">
        <w:rPr>
          <w:rFonts w:hint="eastAsia"/>
        </w:rPr>
        <w:t>应用研究</w:t>
      </w:r>
      <w:r w:rsidRPr="0043245D">
        <w:t>—</w:t>
      </w:r>
      <w:r w:rsidRPr="0043245D">
        <w:rPr>
          <w:rFonts w:hint="eastAsia"/>
        </w:rPr>
        <w:t>工程化研究、产业化工作”相互有机结合的较为完备的科研体系。</w:t>
      </w:r>
    </w:p>
    <w:p w:rsidR="009E0CBC" w:rsidRDefault="0043245D" w:rsidP="0043245D">
      <w:pPr>
        <w:ind w:firstLine="480"/>
      </w:pPr>
      <w:r w:rsidRPr="0043245D">
        <w:rPr>
          <w:rFonts w:hint="eastAsia"/>
        </w:rPr>
        <w:t>共取得各类科研成果</w:t>
      </w:r>
      <w:r w:rsidRPr="0043245D">
        <w:t>1051</w:t>
      </w:r>
      <w:r w:rsidRPr="0043245D">
        <w:rPr>
          <w:rFonts w:hint="eastAsia"/>
        </w:rPr>
        <w:t>项，获得国家、中国科学院、上海市等省部级以上各种科技奖励</w:t>
      </w:r>
      <w:r w:rsidRPr="0043245D">
        <w:t>410</w:t>
      </w:r>
      <w:r w:rsidRPr="0043245D">
        <w:rPr>
          <w:rFonts w:hint="eastAsia"/>
        </w:rPr>
        <w:t>项，其中国家发明奖</w:t>
      </w:r>
      <w:r w:rsidRPr="0043245D">
        <w:t>29</w:t>
      </w:r>
      <w:r w:rsidRPr="0043245D">
        <w:rPr>
          <w:rFonts w:hint="eastAsia"/>
        </w:rPr>
        <w:t>项，国家自然科学奖</w:t>
      </w:r>
      <w:r w:rsidRPr="0043245D">
        <w:t>8</w:t>
      </w:r>
      <w:r w:rsidRPr="0043245D">
        <w:rPr>
          <w:rFonts w:hint="eastAsia"/>
        </w:rPr>
        <w:t>项，国家科技进步奖</w:t>
      </w:r>
      <w:r w:rsidRPr="0043245D">
        <w:t>14</w:t>
      </w:r>
      <w:r w:rsidRPr="0043245D">
        <w:rPr>
          <w:rFonts w:hint="eastAsia"/>
        </w:rPr>
        <w:t>项（截止</w:t>
      </w:r>
      <w:r w:rsidRPr="0043245D">
        <w:t>2015</w:t>
      </w:r>
      <w:r w:rsidRPr="0043245D">
        <w:rPr>
          <w:rFonts w:hint="eastAsia"/>
        </w:rPr>
        <w:t>年底）。设有材料科学与工程博士后流动站。</w:t>
      </w:r>
    </w:p>
    <w:p w:rsidR="0043245D" w:rsidRDefault="0043245D" w:rsidP="0043245D">
      <w:pPr>
        <w:pStyle w:val="1"/>
      </w:pPr>
      <w:r>
        <w:rPr>
          <w:rFonts w:hint="eastAsia"/>
        </w:rPr>
        <w:t>招收对象</w:t>
      </w:r>
    </w:p>
    <w:p w:rsidR="0043245D" w:rsidRDefault="0043245D" w:rsidP="0043245D">
      <w:pPr>
        <w:ind w:firstLine="480"/>
      </w:pPr>
      <w:r>
        <w:rPr>
          <w:rFonts w:hint="eastAsia"/>
        </w:rPr>
        <w:t>1</w:t>
      </w:r>
      <w:r>
        <w:rPr>
          <w:rFonts w:hint="eastAsia"/>
        </w:rPr>
        <w:t>、年龄在</w:t>
      </w:r>
      <w:r>
        <w:t>40</w:t>
      </w:r>
      <w:r>
        <w:rPr>
          <w:rFonts w:hint="eastAsia"/>
        </w:rPr>
        <w:t>周岁以下，在国内外已取得或即将取得</w:t>
      </w:r>
      <w:r w:rsidRPr="0043245D">
        <w:rPr>
          <w:rFonts w:hint="eastAsia"/>
        </w:rPr>
        <w:t>材料、物理、化学、生物等相关学科或其他交叉学科博士学位</w:t>
      </w:r>
      <w:r>
        <w:rPr>
          <w:rFonts w:hint="eastAsia"/>
        </w:rPr>
        <w:t>者；</w:t>
      </w:r>
    </w:p>
    <w:p w:rsidR="0043245D" w:rsidRDefault="0043245D" w:rsidP="0043245D">
      <w:pPr>
        <w:ind w:firstLine="480"/>
      </w:pPr>
      <w:r>
        <w:rPr>
          <w:rFonts w:hint="eastAsia"/>
        </w:rPr>
        <w:t>2</w:t>
      </w:r>
      <w:r>
        <w:rPr>
          <w:rFonts w:hint="eastAsia"/>
        </w:rPr>
        <w:t>、具有较强的敬业精神、职业操守、科研能力和团队合作能力，心理健康，能尽职尽责地完成博士后研究工作；</w:t>
      </w:r>
    </w:p>
    <w:p w:rsidR="0043245D" w:rsidRDefault="0043245D" w:rsidP="0043245D">
      <w:pPr>
        <w:ind w:firstLine="480"/>
      </w:pPr>
      <w:r>
        <w:t>3</w:t>
      </w:r>
      <w:r>
        <w:rPr>
          <w:rFonts w:hint="eastAsia"/>
        </w:rPr>
        <w:t>、</w:t>
      </w:r>
      <w:r w:rsidR="001B4C2E" w:rsidRPr="001B4C2E">
        <w:rPr>
          <w:rFonts w:hint="eastAsia"/>
        </w:rPr>
        <w:t>在职、现役军人博士生均需提供所在单位同意做博士后的证明</w:t>
      </w:r>
      <w:r>
        <w:rPr>
          <w:rFonts w:hint="eastAsia"/>
        </w:rPr>
        <w:t>，</w:t>
      </w:r>
      <w:r>
        <w:t>在职人员不得兼职从事博士后研究工作</w:t>
      </w:r>
      <w:r>
        <w:rPr>
          <w:rFonts w:hint="eastAsia"/>
        </w:rPr>
        <w:t>；</w:t>
      </w:r>
    </w:p>
    <w:p w:rsidR="0043245D" w:rsidRDefault="0043245D" w:rsidP="0043245D">
      <w:pPr>
        <w:ind w:firstLine="480"/>
      </w:pPr>
      <w:r>
        <w:rPr>
          <w:rFonts w:hint="eastAsia"/>
        </w:rPr>
        <w:t>4</w:t>
      </w:r>
      <w:r>
        <w:rPr>
          <w:rFonts w:hint="eastAsia"/>
        </w:rPr>
        <w:t>、</w:t>
      </w:r>
      <w:r w:rsidRPr="0043245D">
        <w:t>申请者不得进入授予其博士学位的单位同一个一级学科流动站从事博士后研究工作</w:t>
      </w:r>
      <w:r>
        <w:rPr>
          <w:rFonts w:hint="eastAsia"/>
        </w:rPr>
        <w:t>；</w:t>
      </w:r>
    </w:p>
    <w:p w:rsidR="0043245D" w:rsidRDefault="0043245D" w:rsidP="0043245D">
      <w:pPr>
        <w:pStyle w:val="1"/>
      </w:pPr>
      <w:r>
        <w:rPr>
          <w:rFonts w:hint="eastAsia"/>
        </w:rPr>
        <w:t>主要研究领域</w:t>
      </w:r>
    </w:p>
    <w:p w:rsidR="0043245D" w:rsidRDefault="0043245D" w:rsidP="0043245D">
      <w:pPr>
        <w:ind w:firstLine="480"/>
      </w:pPr>
      <w:r>
        <w:rPr>
          <w:rFonts w:hint="eastAsia"/>
        </w:rPr>
        <w:t>1</w:t>
      </w:r>
      <w:r>
        <w:rPr>
          <w:rFonts w:hint="eastAsia"/>
        </w:rPr>
        <w:t>、基础研究：结合化学、物理学、生物学等基本理论和研究方法，在先进无机材料的设计与计算科学、制备科学以及应用研究等方面开展一系列前瞻性、原创性和开拓性探索，为先进无机材料工程化研究和产业化发展提供理论基础和技术储备。</w:t>
      </w:r>
      <w:r>
        <w:rPr>
          <w:rFonts w:hint="eastAsia"/>
        </w:rPr>
        <w:t xml:space="preserve"> </w:t>
      </w:r>
    </w:p>
    <w:p w:rsidR="0043245D" w:rsidRDefault="0043245D" w:rsidP="0043245D">
      <w:pPr>
        <w:ind w:firstLine="480"/>
      </w:pPr>
      <w:r>
        <w:rPr>
          <w:rFonts w:hint="eastAsia"/>
        </w:rPr>
        <w:t>2</w:t>
      </w:r>
      <w:r>
        <w:rPr>
          <w:rFonts w:hint="eastAsia"/>
        </w:rPr>
        <w:t>、航天航空用无机非金属材料与部件：围绕航天航空应用需求我所系统地开展了特种无机涂层、陶瓷基复合材料、大尺寸陶瓷光学部件、特种窗口材料等研究；几乎每艘航天器都有我所研制的特种无机材料；近年首次</w:t>
      </w:r>
      <w:proofErr w:type="gramStart"/>
      <w:r>
        <w:rPr>
          <w:rFonts w:hint="eastAsia"/>
        </w:rPr>
        <w:t>将碳</w:t>
      </w:r>
      <w:r>
        <w:rPr>
          <w:rFonts w:hint="eastAsia"/>
        </w:rPr>
        <w:t>/</w:t>
      </w:r>
      <w:proofErr w:type="gramEnd"/>
      <w:r>
        <w:rPr>
          <w:rFonts w:hint="eastAsia"/>
        </w:rPr>
        <w:t>碳化硅复</w:t>
      </w:r>
      <w:r>
        <w:rPr>
          <w:rFonts w:hint="eastAsia"/>
        </w:rPr>
        <w:lastRenderedPageBreak/>
        <w:t>合材料用于空间发动机和空间轻量化支撑结构；大口径陶瓷光学部件打破了进口依赖；</w:t>
      </w:r>
      <w:r>
        <w:rPr>
          <w:rFonts w:hint="eastAsia"/>
        </w:rPr>
        <w:t xml:space="preserve">PTC </w:t>
      </w:r>
      <w:r>
        <w:rPr>
          <w:rFonts w:hint="eastAsia"/>
        </w:rPr>
        <w:t>陶瓷和高温振动传感器满足了多种新型飞机需要。</w:t>
      </w:r>
    </w:p>
    <w:p w:rsidR="0043245D" w:rsidRDefault="0043245D" w:rsidP="0043245D">
      <w:pPr>
        <w:ind w:firstLine="480"/>
      </w:pPr>
      <w:r>
        <w:rPr>
          <w:rFonts w:hint="eastAsia"/>
        </w:rPr>
        <w:t>3</w:t>
      </w:r>
      <w:r>
        <w:rPr>
          <w:rFonts w:hint="eastAsia"/>
        </w:rPr>
        <w:t>、信息功能陶瓷与器件：聚焦电、磁、光、声、热等信息获取、传输、检测、转换技术，率先研制出</w:t>
      </w:r>
      <w:r>
        <w:rPr>
          <w:rFonts w:hint="eastAsia"/>
        </w:rPr>
        <w:t xml:space="preserve">PZT </w:t>
      </w:r>
      <w:r>
        <w:rPr>
          <w:rFonts w:hint="eastAsia"/>
        </w:rPr>
        <w:t>压电陶瓷，引领了相关产业的发展；研制出基于弛豫铁电单晶的新一代弱磁传感器和热释电红外探测器；是我国电光透明陶瓷和非制冷红外热释电陶瓷唯一的研制和生产单位；新一代卫星通信用微波介质材料性能处于国际领先水平。</w:t>
      </w:r>
    </w:p>
    <w:p w:rsidR="0043245D" w:rsidRDefault="0043245D" w:rsidP="0043245D">
      <w:pPr>
        <w:ind w:firstLine="480"/>
      </w:pPr>
      <w:r>
        <w:rPr>
          <w:rFonts w:hint="eastAsia"/>
        </w:rPr>
        <w:t>4</w:t>
      </w:r>
      <w:r>
        <w:rPr>
          <w:rFonts w:hint="eastAsia"/>
        </w:rPr>
        <w:t>、生物医用无机材料：面对生物医用材料需求爆发式增长，重点开展了可降解组织修复材料、多孔生物陶瓷支架、医用钛合金纳米涂层、药物载体材料等研究；成功开发出多孔生物活性陶瓷、宏观结构和微观形貌可控的三维管状纤维、种植牙、髋关节涂层等；创面修复材料成功应用于汶川地震等自然灾害伤员救治；骨板钉表面处理等技术成功向企业转移；硬组织植入材料在临床获得应用。</w:t>
      </w:r>
    </w:p>
    <w:p w:rsidR="0043245D" w:rsidRDefault="0043245D" w:rsidP="0043245D">
      <w:pPr>
        <w:ind w:firstLine="480"/>
      </w:pPr>
      <w:r>
        <w:rPr>
          <w:rFonts w:hint="eastAsia"/>
        </w:rPr>
        <w:t>5</w:t>
      </w:r>
      <w:r>
        <w:rPr>
          <w:rFonts w:hint="eastAsia"/>
        </w:rPr>
        <w:t>、无机节能环保材料：开发</w:t>
      </w:r>
      <w:proofErr w:type="gramStart"/>
      <w:r>
        <w:rPr>
          <w:rFonts w:hint="eastAsia"/>
        </w:rPr>
        <w:t>出从紫外</w:t>
      </w:r>
      <w:proofErr w:type="gramEnd"/>
      <w:r>
        <w:rPr>
          <w:rFonts w:hint="eastAsia"/>
        </w:rPr>
        <w:t>、可见到红外的宽光谱响应</w:t>
      </w:r>
      <w:proofErr w:type="gramStart"/>
      <w:r>
        <w:rPr>
          <w:rFonts w:hint="eastAsia"/>
        </w:rPr>
        <w:t>新型铋基光催化</w:t>
      </w:r>
      <w:proofErr w:type="gramEnd"/>
      <w:r>
        <w:rPr>
          <w:rFonts w:hint="eastAsia"/>
        </w:rPr>
        <w:t>材料，对空气及水污染物净化性能指标居领先水平，光催化效率提升数百倍，正向企业技术转移；攻克不同类型催化剂的纳米孔结构设计、高质量载体涂覆等关键技术，成果获</w:t>
      </w:r>
      <w:r>
        <w:rPr>
          <w:rFonts w:hint="eastAsia"/>
        </w:rPr>
        <w:t xml:space="preserve"> 2011 </w:t>
      </w:r>
      <w:r>
        <w:rPr>
          <w:rFonts w:hint="eastAsia"/>
        </w:rPr>
        <w:t>年度国家自然科学二等奖；研制出汽车、柴油车尾气处理的“三效”微量</w:t>
      </w:r>
      <w:r>
        <w:rPr>
          <w:rFonts w:hint="eastAsia"/>
        </w:rPr>
        <w:t>/</w:t>
      </w:r>
      <w:r>
        <w:rPr>
          <w:rFonts w:hint="eastAsia"/>
        </w:rPr>
        <w:t>不含贵金属的纳米催化剂，排放达到国家</w:t>
      </w:r>
      <w:r>
        <w:rPr>
          <w:rFonts w:hint="eastAsia"/>
        </w:rPr>
        <w:t xml:space="preserve"> V/VI </w:t>
      </w:r>
      <w:r>
        <w:rPr>
          <w:rFonts w:hint="eastAsia"/>
        </w:rPr>
        <w:t>标准；研发出温控智能节能贴膜，并与企业合作，推出全球首款智能贴膜产品。大规模温控智能节能镀膜玻璃成套工艺技术已全面贯通。</w:t>
      </w:r>
    </w:p>
    <w:p w:rsidR="0043245D" w:rsidRDefault="0043245D" w:rsidP="0043245D">
      <w:pPr>
        <w:ind w:firstLine="480"/>
      </w:pPr>
      <w:r>
        <w:rPr>
          <w:rFonts w:hint="eastAsia"/>
        </w:rPr>
        <w:t>6</w:t>
      </w:r>
      <w:r>
        <w:rPr>
          <w:rFonts w:hint="eastAsia"/>
        </w:rPr>
        <w:t>、无机基能源材料及系统：在能</w:t>
      </w:r>
      <w:proofErr w:type="gramStart"/>
      <w:r>
        <w:rPr>
          <w:rFonts w:hint="eastAsia"/>
        </w:rPr>
        <w:t>源材料</w:t>
      </w:r>
      <w:proofErr w:type="gramEnd"/>
      <w:r>
        <w:rPr>
          <w:rFonts w:hint="eastAsia"/>
        </w:rPr>
        <w:t>领域，聚焦光伏发电、燃料发电、温差发电、储能电池及系统，重点开展固体电解质能量转换与储能系统、新型太阳能电池、固体氧化物燃料电池、核能材料等研究；研制成功的钠硫电池成为目前唯一连接国家电网的储能电池；</w:t>
      </w:r>
      <w:r>
        <w:rPr>
          <w:rFonts w:hint="eastAsia"/>
        </w:rPr>
        <w:t xml:space="preserve"> </w:t>
      </w:r>
      <w:r>
        <w:rPr>
          <w:rFonts w:hint="eastAsia"/>
        </w:rPr>
        <w:t>温差电池取得一系列国际先进成果；染料敏化太阳能电池建成国际首条兆瓦级生产线。</w:t>
      </w:r>
    </w:p>
    <w:p w:rsidR="0043245D" w:rsidRDefault="0043245D" w:rsidP="0043245D">
      <w:pPr>
        <w:ind w:firstLine="480"/>
      </w:pPr>
      <w:r>
        <w:rPr>
          <w:rFonts w:hint="eastAsia"/>
        </w:rPr>
        <w:t>7</w:t>
      </w:r>
      <w:r>
        <w:rPr>
          <w:rFonts w:hint="eastAsia"/>
        </w:rPr>
        <w:t>、古陶瓷科学及文物保护：利用现代科技手段开展古陶瓷科学、文化遗产保护材料制备科学和应用技术等研究，制定古陶瓷检测规范，解决古陶瓷研究和硅酸盐类文化遗产保护领域中的重大科技问题，是国家文物局古陶瓷科学研究重点科研基地。</w:t>
      </w:r>
    </w:p>
    <w:p w:rsidR="0043245D" w:rsidRDefault="0043245D" w:rsidP="0043245D">
      <w:pPr>
        <w:ind w:firstLine="480"/>
      </w:pPr>
      <w:r>
        <w:rPr>
          <w:rFonts w:hint="eastAsia"/>
        </w:rPr>
        <w:t>8</w:t>
      </w:r>
      <w:r>
        <w:rPr>
          <w:rFonts w:hint="eastAsia"/>
        </w:rPr>
        <w:t>、材料分析表征：主要从事无机材料表征和检测及其新技术和新方法研究</w:t>
      </w:r>
      <w:r>
        <w:rPr>
          <w:rFonts w:hint="eastAsia"/>
        </w:rPr>
        <w:lastRenderedPageBreak/>
        <w:t>等。先后通过了国家级计量认证、</w:t>
      </w:r>
      <w:r>
        <w:rPr>
          <w:rFonts w:hint="eastAsia"/>
        </w:rPr>
        <w:t xml:space="preserve">ISO9001 </w:t>
      </w:r>
      <w:r>
        <w:rPr>
          <w:rFonts w:hint="eastAsia"/>
        </w:rPr>
        <w:t>质量认证和中国实验室国家认可委员会（</w:t>
      </w:r>
      <w:r>
        <w:rPr>
          <w:rFonts w:hint="eastAsia"/>
        </w:rPr>
        <w:t>CNAS</w:t>
      </w:r>
      <w:r>
        <w:rPr>
          <w:rFonts w:hint="eastAsia"/>
        </w:rPr>
        <w:t>）实验室认可。</w:t>
      </w:r>
    </w:p>
    <w:p w:rsidR="0043245D" w:rsidRDefault="0043245D" w:rsidP="0043245D">
      <w:pPr>
        <w:ind w:firstLine="480"/>
      </w:pPr>
      <w:r>
        <w:rPr>
          <w:rFonts w:hint="eastAsia"/>
        </w:rPr>
        <w:t>9</w:t>
      </w:r>
      <w:r>
        <w:rPr>
          <w:rFonts w:hint="eastAsia"/>
        </w:rPr>
        <w:t>、无机材料分析测试中心：主要从事无机材料表征和检测及其新技术和新方法研究等。先后通过了国家级计量认证、</w:t>
      </w:r>
      <w:r>
        <w:rPr>
          <w:rFonts w:hint="eastAsia"/>
        </w:rPr>
        <w:t xml:space="preserve"> ISO9001 </w:t>
      </w:r>
      <w:r>
        <w:rPr>
          <w:rFonts w:hint="eastAsia"/>
        </w:rPr>
        <w:t>质量认证和中国实验室国家认可委员会（</w:t>
      </w:r>
      <w:r>
        <w:rPr>
          <w:rFonts w:hint="eastAsia"/>
        </w:rPr>
        <w:t>CNAS</w:t>
      </w:r>
      <w:r>
        <w:rPr>
          <w:rFonts w:hint="eastAsia"/>
        </w:rPr>
        <w:t>）实验室认可。</w:t>
      </w:r>
    </w:p>
    <w:p w:rsidR="0043245D" w:rsidRDefault="001B4C2E" w:rsidP="001B4C2E">
      <w:pPr>
        <w:pStyle w:val="1"/>
      </w:pPr>
      <w:r>
        <w:rPr>
          <w:rFonts w:hint="eastAsia"/>
        </w:rPr>
        <w:t>工资与待遇</w:t>
      </w:r>
    </w:p>
    <w:p w:rsidR="001B4C2E" w:rsidRDefault="00CD3E1C" w:rsidP="00CD3E1C">
      <w:pPr>
        <w:ind w:firstLine="480"/>
      </w:pPr>
      <w:r w:rsidRPr="00CD3E1C">
        <w:t>博士后人员的人事、组织关系、福利待遇、社会保险等，比照</w:t>
      </w:r>
      <w:r>
        <w:rPr>
          <w:rFonts w:hint="eastAsia"/>
        </w:rPr>
        <w:t>我所</w:t>
      </w:r>
      <w:r w:rsidRPr="00CD3E1C">
        <w:t>同等人员对待，或按协议执行。</w:t>
      </w:r>
    </w:p>
    <w:p w:rsidR="00013AD0" w:rsidRDefault="00013AD0" w:rsidP="00013AD0">
      <w:pPr>
        <w:pStyle w:val="1"/>
      </w:pPr>
      <w:r>
        <w:rPr>
          <w:rFonts w:hint="eastAsia"/>
        </w:rPr>
        <w:t>招收程序与要求</w:t>
      </w:r>
    </w:p>
    <w:p w:rsidR="00E2178B" w:rsidRPr="00E2178B" w:rsidRDefault="00E2178B" w:rsidP="00E2178B">
      <w:pPr>
        <w:pStyle w:val="2"/>
      </w:pPr>
      <w:r>
        <w:rPr>
          <w:rFonts w:hint="eastAsia"/>
        </w:rPr>
        <w:t>报名</w:t>
      </w:r>
    </w:p>
    <w:p w:rsidR="00013AD0" w:rsidRDefault="00013AD0" w:rsidP="00013AD0">
      <w:pPr>
        <w:ind w:firstLine="480"/>
      </w:pPr>
      <w:r>
        <w:rPr>
          <w:rFonts w:hint="eastAsia"/>
        </w:rPr>
        <w:t>1</w:t>
      </w:r>
      <w:r>
        <w:rPr>
          <w:rFonts w:hint="eastAsia"/>
        </w:rPr>
        <w:t>、博士后申请表：博士后进站实行网上申报，网址为</w:t>
      </w:r>
    </w:p>
    <w:p w:rsidR="00013AD0" w:rsidRDefault="00013AD0" w:rsidP="00013AD0">
      <w:pPr>
        <w:ind w:firstLine="480"/>
      </w:pPr>
      <w:r>
        <w:rPr>
          <w:rFonts w:hint="eastAsia"/>
        </w:rPr>
        <w:t>http://res.chinapostdoctor.org.cn/BshWeb/index.shtml</w:t>
      </w:r>
      <w:r>
        <w:rPr>
          <w:rFonts w:hint="eastAsia"/>
        </w:rPr>
        <w:t>，在线填写《博士后申请表》，确认无误提交，在该网站首页下载区下载《流动站招收博士后申请表》，填写后打印本人签字，要求该表所填内容和网上提交内容一致。</w:t>
      </w:r>
    </w:p>
    <w:p w:rsidR="00013AD0" w:rsidRDefault="00013AD0" w:rsidP="00013AD0">
      <w:pPr>
        <w:ind w:firstLine="480"/>
      </w:pPr>
      <w:r>
        <w:rPr>
          <w:rFonts w:hint="eastAsia"/>
        </w:rPr>
        <w:t>2</w:t>
      </w:r>
      <w:r>
        <w:rPr>
          <w:rFonts w:hint="eastAsia"/>
        </w:rPr>
        <w:t>、两份专家推荐信（分别为申请人博士导师、</w:t>
      </w:r>
      <w:r>
        <w:t>博士后</w:t>
      </w:r>
      <w:r>
        <w:rPr>
          <w:rFonts w:hint="eastAsia"/>
        </w:rPr>
        <w:t>合作导师），推荐信模板在博士后网下载区下载。</w:t>
      </w:r>
    </w:p>
    <w:p w:rsidR="00013AD0" w:rsidRDefault="00B24407" w:rsidP="00013AD0">
      <w:pPr>
        <w:ind w:firstLine="480"/>
      </w:pPr>
      <w:r>
        <w:rPr>
          <w:rFonts w:hint="eastAsia"/>
        </w:rPr>
        <w:t>3</w:t>
      </w:r>
      <w:r w:rsidR="00013AD0">
        <w:rPr>
          <w:rFonts w:hint="eastAsia"/>
        </w:rPr>
        <w:t>、博士学位证书复印件或论文答辩决议书复印件。</w:t>
      </w:r>
    </w:p>
    <w:p w:rsidR="00013AD0" w:rsidRDefault="00B24407" w:rsidP="00013AD0">
      <w:pPr>
        <w:ind w:firstLine="480"/>
      </w:pPr>
      <w:r>
        <w:rPr>
          <w:rFonts w:hint="eastAsia"/>
        </w:rPr>
        <w:t>4</w:t>
      </w:r>
      <w:r w:rsidR="00013AD0">
        <w:rPr>
          <w:rFonts w:hint="eastAsia"/>
        </w:rPr>
        <w:t>、身份证复印件（正反面复印在一张</w:t>
      </w:r>
      <w:r w:rsidR="00013AD0">
        <w:rPr>
          <w:rFonts w:hint="eastAsia"/>
        </w:rPr>
        <w:t>A4</w:t>
      </w:r>
      <w:r w:rsidR="00013AD0">
        <w:rPr>
          <w:rFonts w:hint="eastAsia"/>
        </w:rPr>
        <w:t>纸上）</w:t>
      </w:r>
    </w:p>
    <w:p w:rsidR="00013AD0" w:rsidRDefault="00B24407" w:rsidP="00013AD0">
      <w:pPr>
        <w:ind w:firstLine="480"/>
      </w:pPr>
      <w:r>
        <w:rPr>
          <w:rFonts w:hint="eastAsia"/>
        </w:rPr>
        <w:t>5</w:t>
      </w:r>
      <w:r w:rsidR="00013AD0">
        <w:rPr>
          <w:rFonts w:hint="eastAsia"/>
        </w:rPr>
        <w:t>、博士后进站审核表（下载区下载）：应届生需盖研究生院负责人签字并加盖公章；在职人员需人事部门负责人签字并加盖公章；辞职人员提供辞职证明。</w:t>
      </w:r>
    </w:p>
    <w:p w:rsidR="00013AD0" w:rsidRDefault="00B24407" w:rsidP="00013AD0">
      <w:pPr>
        <w:ind w:firstLine="480"/>
      </w:pPr>
      <w:r>
        <w:rPr>
          <w:rFonts w:hint="eastAsia"/>
        </w:rPr>
        <w:t>6</w:t>
      </w:r>
      <w:r w:rsidR="00013AD0">
        <w:rPr>
          <w:rFonts w:hint="eastAsia"/>
        </w:rPr>
        <w:t>、近期体检表</w:t>
      </w:r>
    </w:p>
    <w:p w:rsidR="00D92674" w:rsidRDefault="00D92674" w:rsidP="00013AD0">
      <w:pPr>
        <w:ind w:firstLine="480"/>
      </w:pPr>
      <w:r>
        <w:rPr>
          <w:rFonts w:hint="eastAsia"/>
        </w:rPr>
        <w:t>7</w:t>
      </w:r>
      <w:r>
        <w:rPr>
          <w:rFonts w:hint="eastAsia"/>
        </w:rPr>
        <w:t>、</w:t>
      </w:r>
      <w:r>
        <w:t>个人</w:t>
      </w:r>
      <w:r>
        <w:rPr>
          <w:rFonts w:hint="eastAsia"/>
        </w:rPr>
        <w:t>简历</w:t>
      </w:r>
    </w:p>
    <w:p w:rsidR="00E2178B" w:rsidRDefault="00013AD0" w:rsidP="00E2178B">
      <w:pPr>
        <w:ind w:firstLine="480"/>
      </w:pPr>
      <w:r>
        <w:rPr>
          <w:rFonts w:hint="eastAsia"/>
        </w:rPr>
        <w:t>材料</w:t>
      </w:r>
      <w:r w:rsidR="00B24407">
        <w:rPr>
          <w:rFonts w:hint="eastAsia"/>
        </w:rPr>
        <w:t>1</w:t>
      </w:r>
      <w:r>
        <w:rPr>
          <w:rFonts w:hint="eastAsia"/>
        </w:rPr>
        <w:t>至</w:t>
      </w:r>
      <w:r w:rsidR="00B24407">
        <w:rPr>
          <w:rFonts w:hint="eastAsia"/>
        </w:rPr>
        <w:t>4</w:t>
      </w:r>
      <w:r>
        <w:rPr>
          <w:rFonts w:hint="eastAsia"/>
        </w:rPr>
        <w:t>需复印一式</w:t>
      </w:r>
      <w:r w:rsidR="00B24407">
        <w:rPr>
          <w:rFonts w:hint="eastAsia"/>
        </w:rPr>
        <w:t>5</w:t>
      </w:r>
      <w:r>
        <w:rPr>
          <w:rFonts w:hint="eastAsia"/>
        </w:rPr>
        <w:t>份（不要装订），材料</w:t>
      </w:r>
      <w:r w:rsidR="00B24407">
        <w:rPr>
          <w:rFonts w:hint="eastAsia"/>
        </w:rPr>
        <w:t>5</w:t>
      </w:r>
      <w:r>
        <w:rPr>
          <w:rFonts w:hint="eastAsia"/>
        </w:rPr>
        <w:t>、</w:t>
      </w:r>
      <w:r w:rsidR="00B24407">
        <w:rPr>
          <w:rFonts w:hint="eastAsia"/>
        </w:rPr>
        <w:t>6</w:t>
      </w:r>
      <w:r w:rsidR="00D92674">
        <w:rPr>
          <w:rFonts w:hint="eastAsia"/>
        </w:rPr>
        <w:t>、</w:t>
      </w:r>
      <w:r w:rsidR="00D92674">
        <w:rPr>
          <w:rFonts w:hint="eastAsia"/>
        </w:rPr>
        <w:t>7</w:t>
      </w:r>
      <w:r>
        <w:rPr>
          <w:rFonts w:hint="eastAsia"/>
        </w:rPr>
        <w:t>准备一份，交中科院上海硅酸盐研究所</w:t>
      </w:r>
      <w:r w:rsidR="00B24407">
        <w:rPr>
          <w:rFonts w:hint="eastAsia"/>
        </w:rPr>
        <w:t>人事处</w:t>
      </w:r>
      <w:r>
        <w:rPr>
          <w:rFonts w:hint="eastAsia"/>
        </w:rPr>
        <w:t>。请以邮寄或电子邮件方式申请报名。申请材料，恕不退还。</w:t>
      </w:r>
    </w:p>
    <w:p w:rsidR="00013AD0" w:rsidRDefault="00013AD0" w:rsidP="00E2178B">
      <w:pPr>
        <w:pStyle w:val="2"/>
      </w:pPr>
      <w:r>
        <w:rPr>
          <w:rFonts w:hint="eastAsia"/>
        </w:rPr>
        <w:lastRenderedPageBreak/>
        <w:t>面试</w:t>
      </w:r>
    </w:p>
    <w:p w:rsidR="00CC7B90" w:rsidRDefault="00013AD0" w:rsidP="00CC7B90">
      <w:pPr>
        <w:ind w:firstLine="480"/>
      </w:pPr>
      <w:r>
        <w:rPr>
          <w:rFonts w:hint="eastAsia"/>
        </w:rPr>
        <w:t>本站将对报名者进行初审，通知初审合格者统一面试（时间地点另行通知）</w:t>
      </w:r>
      <w:r w:rsidR="00CC7B90">
        <w:rPr>
          <w:rFonts w:hint="eastAsia"/>
        </w:rPr>
        <w:t>。</w:t>
      </w:r>
    </w:p>
    <w:p w:rsidR="00CC7B90" w:rsidRPr="00CC7B90" w:rsidRDefault="00CC7B90" w:rsidP="00CC7B90">
      <w:pPr>
        <w:pStyle w:val="2"/>
      </w:pPr>
      <w:r>
        <w:rPr>
          <w:rStyle w:val="2Char"/>
          <w:rFonts w:hint="eastAsia"/>
        </w:rPr>
        <w:t>进站</w:t>
      </w:r>
    </w:p>
    <w:p w:rsidR="00013AD0" w:rsidRDefault="00013AD0" w:rsidP="00013AD0">
      <w:pPr>
        <w:ind w:firstLine="480"/>
      </w:pPr>
      <w:r>
        <w:rPr>
          <w:rFonts w:hint="eastAsia"/>
        </w:rPr>
        <w:t>安排面试通过者进一步与合作导师沟通，双方意愿一致后办理进站手续。</w:t>
      </w:r>
    </w:p>
    <w:p w:rsidR="00DE1202" w:rsidRDefault="00DE1202" w:rsidP="00350988">
      <w:pPr>
        <w:pStyle w:val="1"/>
      </w:pPr>
      <w:r>
        <w:rPr>
          <w:rFonts w:hint="eastAsia"/>
        </w:rPr>
        <w:t>联系方式</w:t>
      </w:r>
    </w:p>
    <w:p w:rsidR="00DE1202" w:rsidRDefault="00DE1202" w:rsidP="00DE1202">
      <w:pPr>
        <w:ind w:firstLine="480"/>
      </w:pPr>
      <w:r w:rsidRPr="00DE1202">
        <w:t>E-mail</w:t>
      </w:r>
      <w:r w:rsidRPr="00DE1202">
        <w:t>：</w:t>
      </w:r>
      <w:r>
        <w:t>yuanxiaoyu@mail.xic.ac.cn</w:t>
      </w:r>
      <w:r w:rsidRPr="00DE1202">
        <w:t>（邮件主题为</w:t>
      </w:r>
      <w:r w:rsidRPr="00DE1202">
        <w:t>“</w:t>
      </w:r>
      <w:r w:rsidRPr="00DE1202">
        <w:t>博士后应聘</w:t>
      </w:r>
      <w:r w:rsidRPr="00DE1202">
        <w:t>+</w:t>
      </w:r>
      <w:r w:rsidRPr="00DE1202">
        <w:t>研究方向</w:t>
      </w:r>
      <w:r w:rsidRPr="00DE1202">
        <w:t>+</w:t>
      </w:r>
      <w:r w:rsidRPr="00DE1202">
        <w:t>毕业院校</w:t>
      </w:r>
      <w:r w:rsidRPr="00DE1202">
        <w:t>+</w:t>
      </w:r>
      <w:r w:rsidRPr="00DE1202">
        <w:t>姓名</w:t>
      </w:r>
      <w:r w:rsidRPr="00DE1202">
        <w:t>”</w:t>
      </w:r>
      <w:r w:rsidRPr="00DE1202">
        <w:t>）</w:t>
      </w:r>
    </w:p>
    <w:p w:rsidR="00DE1202" w:rsidRDefault="00DE1202" w:rsidP="00DE1202">
      <w:pPr>
        <w:ind w:firstLine="480"/>
      </w:pPr>
      <w:r>
        <w:rPr>
          <w:rFonts w:hint="eastAsia"/>
        </w:rPr>
        <w:t>联系人：</w:t>
      </w:r>
      <w:r>
        <w:t>袁晓煜</w:t>
      </w:r>
    </w:p>
    <w:p w:rsidR="00DE1202" w:rsidRDefault="00DE1202" w:rsidP="00DE1202">
      <w:pPr>
        <w:ind w:firstLine="480"/>
      </w:pPr>
      <w:r>
        <w:rPr>
          <w:rFonts w:hint="eastAsia"/>
        </w:rPr>
        <w:t>电话：</w:t>
      </w:r>
      <w:r>
        <w:rPr>
          <w:rFonts w:hint="eastAsia"/>
        </w:rPr>
        <w:t>021</w:t>
      </w:r>
      <w:r>
        <w:t>-52414261</w:t>
      </w:r>
    </w:p>
    <w:p w:rsidR="00DE1202" w:rsidRDefault="00DE1202" w:rsidP="00DE1202">
      <w:pPr>
        <w:ind w:firstLine="480"/>
      </w:pPr>
      <w:r w:rsidRPr="00DE1202">
        <w:rPr>
          <w:rFonts w:hint="eastAsia"/>
        </w:rPr>
        <w:t>传真：</w:t>
      </w:r>
      <w:r w:rsidRPr="00DE1202">
        <w:rPr>
          <w:rFonts w:hint="eastAsia"/>
        </w:rPr>
        <w:t>021-52413903</w:t>
      </w:r>
    </w:p>
    <w:p w:rsidR="00DE1202" w:rsidRDefault="00DE1202" w:rsidP="00DE1202">
      <w:pPr>
        <w:ind w:firstLine="480"/>
      </w:pPr>
      <w:r>
        <w:rPr>
          <w:rFonts w:hint="eastAsia"/>
        </w:rPr>
        <w:t>通讯地址：上海市定西路</w:t>
      </w:r>
      <w:r>
        <w:rPr>
          <w:rFonts w:hint="eastAsia"/>
        </w:rPr>
        <w:t>1295</w:t>
      </w:r>
      <w:r>
        <w:rPr>
          <w:rFonts w:hint="eastAsia"/>
        </w:rPr>
        <w:t>号</w:t>
      </w:r>
      <w:r>
        <w:rPr>
          <w:rFonts w:hint="eastAsia"/>
        </w:rPr>
        <w:t xml:space="preserve"> </w:t>
      </w:r>
      <w:r>
        <w:rPr>
          <w:rFonts w:hint="eastAsia"/>
        </w:rPr>
        <w:t>中国科学院上海硅酸盐研究所人力资源处</w:t>
      </w:r>
    </w:p>
    <w:p w:rsidR="00DE1202" w:rsidRPr="00DE1202" w:rsidRDefault="00DE1202" w:rsidP="00DE1202">
      <w:pPr>
        <w:ind w:firstLine="480"/>
      </w:pPr>
      <w:r>
        <w:rPr>
          <w:rFonts w:hint="eastAsia"/>
        </w:rPr>
        <w:t>http:// www.sic.cas.cn</w:t>
      </w:r>
    </w:p>
    <w:p w:rsidR="000874DD" w:rsidRDefault="000874DD" w:rsidP="000874DD">
      <w:pPr>
        <w:ind w:firstLineChars="0" w:firstLine="0"/>
      </w:pPr>
    </w:p>
    <w:p w:rsidR="00DE1202" w:rsidRPr="000874DD" w:rsidRDefault="00DE1202" w:rsidP="000874DD">
      <w:pPr>
        <w:ind w:firstLineChars="0" w:firstLine="0"/>
        <w:jc w:val="center"/>
        <w:rPr>
          <w:rFonts w:ascii="楷体" w:eastAsia="楷体" w:hAnsi="楷体"/>
        </w:rPr>
      </w:pPr>
      <w:r w:rsidRPr="000874DD">
        <w:rPr>
          <w:rFonts w:ascii="楷体" w:eastAsia="楷体" w:hAnsi="楷体" w:hint="eastAsia"/>
        </w:rPr>
        <w:t>我所热忱欢迎有志于材料科学研究的优秀博士来我所开展博士后研究工作，共同为我国的材料科学事业</w:t>
      </w:r>
      <w:proofErr w:type="gramStart"/>
      <w:r w:rsidRPr="000874DD">
        <w:rPr>
          <w:rFonts w:ascii="楷体" w:eastAsia="楷体" w:hAnsi="楷体" w:hint="eastAsia"/>
        </w:rPr>
        <w:t>作出</w:t>
      </w:r>
      <w:proofErr w:type="gramEnd"/>
      <w:r w:rsidRPr="000874DD">
        <w:rPr>
          <w:rFonts w:ascii="楷体" w:eastAsia="楷体" w:hAnsi="楷体" w:hint="eastAsia"/>
        </w:rPr>
        <w:t>贡献！</w:t>
      </w:r>
    </w:p>
    <w:sectPr w:rsidR="00DE1202" w:rsidRPr="00087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B7080"/>
    <w:multiLevelType w:val="multilevel"/>
    <w:tmpl w:val="69926108"/>
    <w:lvl w:ilvl="0">
      <w:start w:val="1"/>
      <w:numFmt w:val="decimal"/>
      <w:lvlText w:val="%1"/>
      <w:lvlJc w:val="left"/>
      <w:pPr>
        <w:ind w:left="425" w:hanging="425"/>
      </w:pPr>
      <w:rPr>
        <w:rFonts w:hint="eastAsia"/>
      </w:rPr>
    </w:lvl>
    <w:lvl w:ilvl="1">
      <w:start w:val="1"/>
      <w:numFmt w:val="decimal"/>
      <w:isLg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7F8440E6"/>
    <w:multiLevelType w:val="multilevel"/>
    <w:tmpl w:val="34F641CE"/>
    <w:lvl w:ilvl="0">
      <w:start w:val="1"/>
      <w:numFmt w:val="decimal"/>
      <w:pStyle w:val="1"/>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1"/>
      <w:numFmt w:val="decimal"/>
      <w:pStyle w:val="3"/>
      <w:isLg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
  </w:num>
  <w:num w:numId="3">
    <w:abstractNumId w:val="1"/>
  </w:num>
  <w:num w:numId="4">
    <w:abstractNumId w:val="0"/>
  </w:num>
  <w:num w:numId="5">
    <w:abstractNumId w:val="0"/>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BC"/>
    <w:rsid w:val="00013AD0"/>
    <w:rsid w:val="000874DD"/>
    <w:rsid w:val="001674C7"/>
    <w:rsid w:val="001B4C2E"/>
    <w:rsid w:val="00350988"/>
    <w:rsid w:val="00393034"/>
    <w:rsid w:val="0043245D"/>
    <w:rsid w:val="004B18AC"/>
    <w:rsid w:val="004C0861"/>
    <w:rsid w:val="00541846"/>
    <w:rsid w:val="00662E19"/>
    <w:rsid w:val="007124EA"/>
    <w:rsid w:val="009E0CBC"/>
    <w:rsid w:val="00B24407"/>
    <w:rsid w:val="00B54BB2"/>
    <w:rsid w:val="00C3206D"/>
    <w:rsid w:val="00C676C5"/>
    <w:rsid w:val="00CC7B90"/>
    <w:rsid w:val="00CD2EEB"/>
    <w:rsid w:val="00CD3E1C"/>
    <w:rsid w:val="00D92674"/>
    <w:rsid w:val="00DE1202"/>
    <w:rsid w:val="00E2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13082-2E9F-43F6-B711-03ADF29C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846"/>
    <w:pPr>
      <w:widowControl w:val="0"/>
      <w:spacing w:line="360" w:lineRule="auto"/>
      <w:ind w:firstLineChars="200" w:firstLine="200"/>
      <w:jc w:val="both"/>
    </w:pPr>
    <w:rPr>
      <w:sz w:val="24"/>
    </w:rPr>
  </w:style>
  <w:style w:type="paragraph" w:styleId="1">
    <w:name w:val="heading 1"/>
    <w:next w:val="a"/>
    <w:link w:val="1Char"/>
    <w:autoRedefine/>
    <w:uiPriority w:val="9"/>
    <w:qFormat/>
    <w:rsid w:val="00C3206D"/>
    <w:pPr>
      <w:keepNext/>
      <w:keepLines/>
      <w:numPr>
        <w:numId w:val="9"/>
      </w:numPr>
      <w:spacing w:line="578" w:lineRule="auto"/>
      <w:outlineLvl w:val="0"/>
    </w:pPr>
    <w:rPr>
      <w:rFonts w:eastAsia="黑体"/>
      <w:bCs/>
      <w:kern w:val="44"/>
      <w:sz w:val="28"/>
      <w:szCs w:val="44"/>
    </w:rPr>
  </w:style>
  <w:style w:type="paragraph" w:styleId="2">
    <w:name w:val="heading 2"/>
    <w:basedOn w:val="1"/>
    <w:next w:val="a"/>
    <w:link w:val="2Char"/>
    <w:autoRedefine/>
    <w:uiPriority w:val="9"/>
    <w:unhideWhenUsed/>
    <w:qFormat/>
    <w:rsid w:val="00C3206D"/>
    <w:pPr>
      <w:numPr>
        <w:ilvl w:val="1"/>
        <w:numId w:val="10"/>
      </w:numPr>
      <w:spacing w:before="260" w:after="260" w:line="415" w:lineRule="auto"/>
      <w:outlineLvl w:val="1"/>
    </w:pPr>
    <w:rPr>
      <w:rFonts w:asciiTheme="majorHAnsi" w:eastAsiaTheme="majorEastAsia" w:hAnsiTheme="majorHAnsi" w:cstheme="majorBidi"/>
      <w:bCs w:val="0"/>
      <w:sz w:val="21"/>
      <w:szCs w:val="32"/>
    </w:rPr>
  </w:style>
  <w:style w:type="paragraph" w:styleId="3">
    <w:name w:val="heading 3"/>
    <w:basedOn w:val="a"/>
    <w:next w:val="a"/>
    <w:link w:val="3Char"/>
    <w:autoRedefine/>
    <w:uiPriority w:val="9"/>
    <w:unhideWhenUsed/>
    <w:qFormat/>
    <w:rsid w:val="00C3206D"/>
    <w:pPr>
      <w:keepNext/>
      <w:keepLines/>
      <w:numPr>
        <w:ilvl w:val="2"/>
        <w:numId w:val="10"/>
      </w:numPr>
      <w:spacing w:before="260" w:after="260" w:line="415" w:lineRule="auto"/>
      <w:ind w:firstLineChars="0" w:firstLine="0"/>
      <w:outlineLvl w:val="2"/>
    </w:pPr>
    <w:rPr>
      <w:rFonts w:eastAsia="楷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206D"/>
    <w:rPr>
      <w:rFonts w:eastAsia="黑体"/>
      <w:bCs/>
      <w:kern w:val="44"/>
      <w:sz w:val="28"/>
      <w:szCs w:val="44"/>
    </w:rPr>
  </w:style>
  <w:style w:type="character" w:customStyle="1" w:styleId="2Char">
    <w:name w:val="标题 2 Char"/>
    <w:basedOn w:val="a0"/>
    <w:link w:val="2"/>
    <w:uiPriority w:val="9"/>
    <w:rsid w:val="004B18AC"/>
    <w:rPr>
      <w:rFonts w:asciiTheme="majorHAnsi" w:eastAsiaTheme="majorEastAsia" w:hAnsiTheme="majorHAnsi" w:cstheme="majorBidi"/>
      <w:kern w:val="44"/>
      <w:szCs w:val="32"/>
    </w:rPr>
  </w:style>
  <w:style w:type="character" w:customStyle="1" w:styleId="3Char">
    <w:name w:val="标题 3 Char"/>
    <w:basedOn w:val="a0"/>
    <w:link w:val="3"/>
    <w:uiPriority w:val="9"/>
    <w:rsid w:val="004B18AC"/>
    <w:rPr>
      <w:rFonts w:eastAsia="楷体"/>
      <w:bCs/>
      <w:szCs w:val="32"/>
    </w:rPr>
  </w:style>
  <w:style w:type="paragraph" w:styleId="a3">
    <w:name w:val="footer"/>
    <w:basedOn w:val="a"/>
    <w:link w:val="Char"/>
    <w:autoRedefine/>
    <w:uiPriority w:val="99"/>
    <w:unhideWhenUsed/>
    <w:rsid w:val="00B54BB2"/>
    <w:pPr>
      <w:tabs>
        <w:tab w:val="center" w:pos="4153"/>
        <w:tab w:val="right" w:pos="8306"/>
      </w:tabs>
      <w:snapToGrid w:val="0"/>
      <w:jc w:val="left"/>
    </w:pPr>
    <w:rPr>
      <w:szCs w:val="18"/>
    </w:rPr>
  </w:style>
  <w:style w:type="character" w:customStyle="1" w:styleId="Char">
    <w:name w:val="页脚 Char"/>
    <w:basedOn w:val="a0"/>
    <w:link w:val="a3"/>
    <w:uiPriority w:val="99"/>
    <w:rsid w:val="00B54BB2"/>
    <w:rPr>
      <w:szCs w:val="18"/>
    </w:rPr>
  </w:style>
  <w:style w:type="paragraph" w:styleId="a4">
    <w:name w:val="header"/>
    <w:basedOn w:val="a"/>
    <w:link w:val="Char0"/>
    <w:autoRedefine/>
    <w:uiPriority w:val="99"/>
    <w:unhideWhenUsed/>
    <w:qFormat/>
    <w:rsid w:val="00393034"/>
    <w:pPr>
      <w:tabs>
        <w:tab w:val="center" w:pos="4153"/>
        <w:tab w:val="right" w:pos="8306"/>
      </w:tabs>
      <w:snapToGrid w:val="0"/>
      <w:ind w:firstLineChars="0" w:firstLine="0"/>
      <w:jc w:val="center"/>
    </w:pPr>
    <w:rPr>
      <w:sz w:val="18"/>
      <w:szCs w:val="18"/>
    </w:rPr>
  </w:style>
  <w:style w:type="character" w:customStyle="1" w:styleId="Char0">
    <w:name w:val="页眉 Char"/>
    <w:link w:val="a4"/>
    <w:uiPriority w:val="99"/>
    <w:rsid w:val="003930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[袁晓煜]</dc:creator>
  <cp:keywords/>
  <dc:description/>
  <cp:lastModifiedBy>[袁晓煜]</cp:lastModifiedBy>
  <cp:revision>14</cp:revision>
  <dcterms:created xsi:type="dcterms:W3CDTF">2017-01-11T06:57:00Z</dcterms:created>
  <dcterms:modified xsi:type="dcterms:W3CDTF">2017-01-12T06:46:00Z</dcterms:modified>
</cp:coreProperties>
</file>