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67" w:rsidRPr="00FF41AB" w:rsidRDefault="009F7A67" w:rsidP="00680650">
      <w:pPr>
        <w:rPr>
          <w:b/>
          <w:sz w:val="28"/>
          <w:szCs w:val="28"/>
        </w:rPr>
      </w:pPr>
      <w:bookmarkStart w:id="0" w:name="_Toc356218151"/>
      <w:r w:rsidRPr="00FF41AB">
        <w:rPr>
          <w:rFonts w:hint="eastAsia"/>
          <w:b/>
          <w:sz w:val="28"/>
          <w:szCs w:val="28"/>
        </w:rPr>
        <w:t>专利转让协议（简化版）</w:t>
      </w:r>
      <w:bookmarkEnd w:id="0"/>
    </w:p>
    <w:p w:rsidR="00680650" w:rsidRPr="00680650" w:rsidRDefault="00680650" w:rsidP="00680650">
      <w:pPr>
        <w:rPr>
          <w:sz w:val="28"/>
          <w:szCs w:val="28"/>
        </w:rPr>
      </w:pPr>
    </w:p>
    <w:p w:rsidR="009F7A67" w:rsidRPr="00962EFF" w:rsidRDefault="009F7A67" w:rsidP="009F7A67">
      <w:pPr>
        <w:ind w:firstLineChars="200" w:firstLine="602"/>
        <w:jc w:val="center"/>
        <w:rPr>
          <w:rFonts w:ascii="宋体" w:hAnsi="宋体"/>
          <w:b/>
          <w:sz w:val="30"/>
          <w:szCs w:val="30"/>
        </w:rPr>
      </w:pPr>
      <w:r w:rsidRPr="00962EFF">
        <w:rPr>
          <w:rFonts w:ascii="宋体" w:hAnsi="宋体" w:hint="eastAsia"/>
          <w:b/>
          <w:sz w:val="30"/>
          <w:szCs w:val="30"/>
        </w:rPr>
        <w:t>专利转让协议</w:t>
      </w:r>
      <w:r>
        <w:rPr>
          <w:rFonts w:ascii="宋体" w:hAnsi="宋体" w:hint="eastAsia"/>
          <w:b/>
          <w:sz w:val="30"/>
          <w:szCs w:val="30"/>
        </w:rPr>
        <w:t>（简化版）</w:t>
      </w:r>
    </w:p>
    <w:p w:rsidR="009F7A67" w:rsidRDefault="009F7A67" w:rsidP="009F7A67">
      <w:pPr>
        <w:ind w:firstLineChars="200" w:firstLine="560"/>
        <w:jc w:val="center"/>
        <w:rPr>
          <w:rFonts w:ascii="宋体" w:hAnsi="宋体"/>
          <w:sz w:val="28"/>
          <w:szCs w:val="28"/>
        </w:rPr>
      </w:pPr>
    </w:p>
    <w:p w:rsidR="009F7A67" w:rsidRDefault="009F7A67" w:rsidP="009F7A67">
      <w:pPr>
        <w:ind w:firstLineChars="200" w:firstLine="560"/>
        <w:jc w:val="center"/>
        <w:rPr>
          <w:rFonts w:ascii="宋体" w:hAnsi="宋体"/>
          <w:sz w:val="28"/>
          <w:szCs w:val="28"/>
        </w:rPr>
      </w:pPr>
    </w:p>
    <w:p w:rsidR="009F7A67" w:rsidRPr="00962EFF" w:rsidRDefault="009F7A67" w:rsidP="009F7A67">
      <w:pPr>
        <w:spacing w:line="360" w:lineRule="auto"/>
        <w:ind w:firstLineChars="850" w:firstLine="2040"/>
        <w:rPr>
          <w:rFonts w:ascii="仿宋_GB2312" w:eastAsia="仿宋_GB2312" w:hAnsi="宋体"/>
          <w:sz w:val="24"/>
        </w:rPr>
      </w:pPr>
      <w:r w:rsidRPr="00962EFF">
        <w:rPr>
          <w:rFonts w:ascii="仿宋_GB2312" w:eastAsia="仿宋_GB2312" w:hAnsi="宋体" w:hint="eastAsia"/>
          <w:sz w:val="24"/>
        </w:rPr>
        <w:t>转让方（甲方）：中国科学院</w:t>
      </w:r>
      <w:r w:rsidRPr="00962EFF">
        <w:rPr>
          <w:rFonts w:eastAsia="仿宋_GB2312"/>
          <w:sz w:val="24"/>
        </w:rPr>
        <w:t xml:space="preserve">   XXX  </w:t>
      </w:r>
      <w:r w:rsidRPr="00962EFF">
        <w:rPr>
          <w:rFonts w:ascii="仿宋_GB2312" w:eastAsia="仿宋_GB2312" w:hAnsi="宋体" w:hint="eastAsia"/>
          <w:sz w:val="24"/>
        </w:rPr>
        <w:t>研究所</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单位地址：</w:t>
      </w:r>
      <w:r w:rsidRPr="00962EFF">
        <w:rPr>
          <w:rFonts w:ascii="宋体" w:hAnsi="宋体" w:hint="eastAsia"/>
          <w:sz w:val="24"/>
        </w:rPr>
        <w:t>______________________________</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法定代表人：</w:t>
      </w:r>
      <w:r w:rsidRPr="00962EFF">
        <w:rPr>
          <w:rFonts w:ascii="宋体" w:hAnsi="宋体" w:hint="eastAsia"/>
          <w:sz w:val="24"/>
        </w:rPr>
        <w:t>____________________________</w:t>
      </w:r>
    </w:p>
    <w:p w:rsidR="009F7A67" w:rsidRDefault="009F7A67" w:rsidP="009F7A67">
      <w:pPr>
        <w:ind w:firstLineChars="200" w:firstLine="560"/>
        <w:jc w:val="center"/>
        <w:rPr>
          <w:rFonts w:ascii="宋体" w:hAnsi="宋体"/>
          <w:sz w:val="28"/>
          <w:szCs w:val="28"/>
        </w:rPr>
      </w:pPr>
    </w:p>
    <w:p w:rsidR="009F7A67" w:rsidRPr="00962EFF" w:rsidRDefault="009F7A67" w:rsidP="009F7A67">
      <w:pPr>
        <w:spacing w:line="360" w:lineRule="auto"/>
        <w:ind w:firstLineChars="200" w:firstLine="480"/>
        <w:jc w:val="center"/>
        <w:rPr>
          <w:rFonts w:ascii="仿宋_GB2312" w:eastAsia="仿宋_GB2312" w:hAnsi="宋体"/>
          <w:sz w:val="24"/>
        </w:rPr>
      </w:pPr>
      <w:r w:rsidRPr="00962EFF">
        <w:rPr>
          <w:rFonts w:ascii="仿宋_GB2312" w:eastAsia="仿宋_GB2312" w:hAnsi="宋体" w:hint="eastAsia"/>
          <w:sz w:val="24"/>
        </w:rPr>
        <w:t xml:space="preserve"> 受让方（乙方）：</w:t>
      </w:r>
      <w:r w:rsidRPr="00962EFF">
        <w:rPr>
          <w:rFonts w:ascii="宋体" w:hAnsi="宋体" w:hint="eastAsia"/>
          <w:sz w:val="24"/>
        </w:rPr>
        <w:t>_________________________</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单位地址：</w:t>
      </w:r>
      <w:r w:rsidRPr="00962EFF">
        <w:rPr>
          <w:rFonts w:ascii="宋体" w:hAnsi="宋体" w:hint="eastAsia"/>
          <w:sz w:val="24"/>
        </w:rPr>
        <w:t>______________________________</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法定代表人：</w:t>
      </w:r>
      <w:r w:rsidRPr="00962EFF">
        <w:rPr>
          <w:rFonts w:ascii="宋体" w:hAnsi="宋体" w:hint="eastAsia"/>
          <w:sz w:val="24"/>
        </w:rPr>
        <w:t>____________________________</w:t>
      </w:r>
    </w:p>
    <w:p w:rsidR="009F7A67" w:rsidRPr="00962EFF" w:rsidRDefault="009F7A67" w:rsidP="009F7A67">
      <w:pPr>
        <w:spacing w:line="360" w:lineRule="auto"/>
        <w:ind w:firstLineChars="200" w:firstLine="480"/>
        <w:jc w:val="center"/>
        <w:rPr>
          <w:rFonts w:ascii="仿宋_GB2312" w:eastAsia="仿宋_GB2312" w:hAnsi="宋体"/>
          <w:sz w:val="24"/>
        </w:rPr>
      </w:pPr>
    </w:p>
    <w:p w:rsidR="009F7A67" w:rsidRPr="00962EFF" w:rsidRDefault="009F7A67" w:rsidP="009F7A67">
      <w:pPr>
        <w:spacing w:line="360" w:lineRule="auto"/>
        <w:ind w:firstLineChars="200" w:firstLine="480"/>
        <w:jc w:val="center"/>
        <w:rPr>
          <w:rFonts w:ascii="仿宋_GB2312" w:eastAsia="仿宋_GB2312" w:hAnsi="宋体"/>
          <w:sz w:val="24"/>
        </w:rPr>
      </w:pPr>
    </w:p>
    <w:p w:rsidR="009F7A67" w:rsidRPr="00962EFF" w:rsidRDefault="009F7A67" w:rsidP="009F7A67">
      <w:pPr>
        <w:spacing w:line="360" w:lineRule="auto"/>
        <w:ind w:firstLineChars="200" w:firstLine="480"/>
        <w:jc w:val="center"/>
        <w:rPr>
          <w:rFonts w:ascii="仿宋_GB2312" w:eastAsia="仿宋_GB2312" w:hAnsi="宋体"/>
          <w:sz w:val="24"/>
        </w:rPr>
      </w:pPr>
    </w:p>
    <w:p w:rsidR="009F7A67" w:rsidRPr="00962EFF" w:rsidRDefault="009F7A67" w:rsidP="009F7A67">
      <w:pPr>
        <w:spacing w:line="360" w:lineRule="auto"/>
        <w:ind w:firstLineChars="200" w:firstLine="480"/>
        <w:jc w:val="center"/>
        <w:rPr>
          <w:rFonts w:ascii="仿宋_GB2312" w:eastAsia="仿宋_GB2312" w:hAnsi="宋体"/>
          <w:sz w:val="24"/>
        </w:rPr>
      </w:pPr>
      <w:r w:rsidRPr="00962EFF">
        <w:rPr>
          <w:rFonts w:ascii="仿宋_GB2312" w:eastAsia="仿宋_GB2312" w:hAnsi="宋体" w:hint="eastAsia"/>
          <w:sz w:val="24"/>
        </w:rPr>
        <w:t xml:space="preserve"> 签订地点：</w:t>
      </w:r>
      <w:r w:rsidRPr="00962EFF">
        <w:rPr>
          <w:rFonts w:ascii="宋体" w:hAnsi="宋体" w:hint="eastAsia"/>
          <w:sz w:val="24"/>
        </w:rPr>
        <w:t>______________________________</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签订日期：</w:t>
      </w:r>
      <w:r w:rsidRPr="00962EFF">
        <w:rPr>
          <w:rFonts w:ascii="宋体" w:hAnsi="宋体" w:hint="eastAsia"/>
          <w:sz w:val="24"/>
        </w:rPr>
        <w:t>______________________________</w:t>
      </w:r>
    </w:p>
    <w:p w:rsidR="009F7A67" w:rsidRPr="00962EFF" w:rsidRDefault="009F7A67" w:rsidP="009F7A67">
      <w:pPr>
        <w:spacing w:line="360" w:lineRule="auto"/>
        <w:ind w:firstLineChars="200" w:firstLine="480"/>
        <w:jc w:val="center"/>
        <w:rPr>
          <w:rFonts w:ascii="宋体" w:hAnsi="宋体"/>
          <w:sz w:val="24"/>
        </w:rPr>
      </w:pPr>
      <w:r w:rsidRPr="00962EFF">
        <w:rPr>
          <w:rFonts w:ascii="仿宋_GB2312" w:eastAsia="仿宋_GB2312" w:hAnsi="宋体" w:hint="eastAsia"/>
          <w:sz w:val="24"/>
        </w:rPr>
        <w:t xml:space="preserve"> 有效期限：</w:t>
      </w:r>
      <w:r w:rsidRPr="00962EFF">
        <w:rPr>
          <w:rFonts w:ascii="宋体" w:hAnsi="宋体" w:hint="eastAsia"/>
          <w:sz w:val="24"/>
        </w:rPr>
        <w:t>______________________________</w:t>
      </w:r>
    </w:p>
    <w:p w:rsidR="009F7A67" w:rsidRDefault="009F7A67" w:rsidP="009F7A67">
      <w:pPr>
        <w:ind w:firstLineChars="200" w:firstLine="560"/>
        <w:jc w:val="center"/>
        <w:rPr>
          <w:rFonts w:ascii="宋体" w:hAnsi="宋体"/>
          <w:sz w:val="28"/>
          <w:szCs w:val="28"/>
        </w:rPr>
      </w:pPr>
    </w:p>
    <w:p w:rsidR="009F7A67" w:rsidRDefault="009F7A67" w:rsidP="009F7A67">
      <w:pPr>
        <w:ind w:firstLineChars="200" w:firstLine="480"/>
        <w:rPr>
          <w:rFonts w:ascii="宋体" w:hAnsi="宋体"/>
          <w:sz w:val="24"/>
        </w:rPr>
      </w:pPr>
    </w:p>
    <w:p w:rsidR="009F7A67" w:rsidRDefault="009F7A67" w:rsidP="009F7A67">
      <w:pPr>
        <w:ind w:firstLineChars="200" w:firstLine="480"/>
        <w:rPr>
          <w:rFonts w:ascii="宋体" w:hAnsi="宋体"/>
          <w:sz w:val="24"/>
        </w:rPr>
      </w:pPr>
    </w:p>
    <w:p w:rsidR="009F7A67" w:rsidRDefault="009F7A67" w:rsidP="009F7A67">
      <w:pPr>
        <w:ind w:firstLineChars="200" w:firstLine="480"/>
        <w:rPr>
          <w:rFonts w:ascii="宋体" w:hAnsi="宋体"/>
          <w:sz w:val="24"/>
        </w:rPr>
      </w:pPr>
    </w:p>
    <w:p w:rsidR="009F7A67" w:rsidRDefault="009F7A67" w:rsidP="009F7A67">
      <w:pPr>
        <w:ind w:firstLineChars="200" w:firstLine="480"/>
        <w:rPr>
          <w:rFonts w:ascii="宋体" w:hAnsi="宋体"/>
          <w:sz w:val="24"/>
        </w:rPr>
      </w:pPr>
    </w:p>
    <w:p w:rsidR="009F7A67" w:rsidRDefault="009F7A67" w:rsidP="009F7A67">
      <w:pPr>
        <w:ind w:firstLineChars="200" w:firstLine="480"/>
        <w:rPr>
          <w:rFonts w:ascii="宋体" w:hAnsi="宋体"/>
          <w:sz w:val="24"/>
        </w:rPr>
      </w:pPr>
    </w:p>
    <w:p w:rsidR="009F7A67" w:rsidRPr="00962EFF" w:rsidRDefault="009F7A67" w:rsidP="009F7A67">
      <w:pPr>
        <w:spacing w:line="360" w:lineRule="auto"/>
        <w:ind w:firstLineChars="200" w:firstLine="480"/>
        <w:jc w:val="left"/>
        <w:rPr>
          <w:rFonts w:ascii="仿宋_GB2312" w:eastAsia="仿宋_GB2312" w:hAnsi="宋体"/>
          <w:sz w:val="24"/>
        </w:rPr>
      </w:pPr>
      <w:r>
        <w:rPr>
          <w:rFonts w:ascii="宋体" w:hAnsi="宋体"/>
          <w:sz w:val="24"/>
        </w:rPr>
        <w:br w:type="page"/>
      </w:r>
      <w:r w:rsidRPr="00962EFF">
        <w:rPr>
          <w:rFonts w:ascii="仿宋_GB2312" w:eastAsia="仿宋_GB2312" w:hAnsi="宋体" w:hint="eastAsia"/>
          <w:sz w:val="24"/>
        </w:rPr>
        <w:lastRenderedPageBreak/>
        <w:t>本合同甲方将其名称为</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，专利号为</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的专利权转让给乙方，乙方受让该专利并支付相应的转让价款。双方经过平等协商，在真实、充分地表达各自意愿的基础上，根据《中华人民共和国合同法》的规定，达成如下协议，并由双方共同遵守。</w:t>
      </w:r>
    </w:p>
    <w:p w:rsidR="009F7A67" w:rsidRPr="00962EFF" w:rsidRDefault="009F7A67" w:rsidP="009F7A67">
      <w:pPr>
        <w:spacing w:line="360" w:lineRule="auto"/>
        <w:ind w:firstLineChars="200" w:firstLine="480"/>
        <w:rPr>
          <w:rFonts w:ascii="仿宋_GB2312" w:eastAsia="仿宋_GB2312" w:hAnsi="宋体"/>
          <w:sz w:val="24"/>
        </w:rPr>
      </w:pP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1. 被转让专利的情况说明</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本专利为：</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（请选择“发明、实用新型、外观设计”，专有技术等非专利此项不填）专利。</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发明人/设计人：</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专利权人：</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专利授权日：</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专利号：</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专利有效期限：</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专利年费已交至：</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2 .专利转让前的实施情况</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有无授权实施情况：</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wordWrap w:val="0"/>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被授权实施的主体及其联系方式：</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被授权实施的其他情况（时间、地点、规模等）：</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双方承诺，除当事人另有约定外，本专利转让不影响本专利转让前已被合法授权实施主体相关权利的存在。甲方应及时将被授权实施主体的相关情况告知乙方，并在合同签订后将本合同的相关事宜另行通知此类被授权实施主体。</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3. 转让费及支付方式</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（一）转让费（大写）：</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元（人民币）。</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双方同意，除以上转让费用外，其他因转让标的专利进行变更登记所发生的税费，由受让方承担（或者由合同双方按照法律规定或者双方约定予以承担）。</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（二）支付方式：（采用以下第</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种方式）：</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①一次总付：</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元，时间：</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②分期支付：共分</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次支付。</w:t>
      </w:r>
    </w:p>
    <w:p w:rsidR="009F7A67" w:rsidRPr="00962EFF" w:rsidRDefault="009F7A67" w:rsidP="009F7A67">
      <w:pPr>
        <w:spacing w:line="360" w:lineRule="auto"/>
        <w:ind w:firstLineChars="800" w:firstLine="1920"/>
        <w:rPr>
          <w:rFonts w:ascii="仿宋_GB2312" w:eastAsia="仿宋_GB2312" w:hAnsi="宋体"/>
          <w:sz w:val="24"/>
        </w:rPr>
      </w:pPr>
      <w:r w:rsidRPr="00962EFF">
        <w:rPr>
          <w:rFonts w:ascii="仿宋_GB2312" w:eastAsia="仿宋_GB2312" w:hAnsi="宋体" w:hint="eastAsia"/>
          <w:sz w:val="24"/>
        </w:rPr>
        <w:t>第一次</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元，时间：</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lastRenderedPageBreak/>
        <w:t xml:space="preserve">            第二次</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元，时间：</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③按利润额的</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%提成，期限：</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④按销售额的</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%提成，期限：</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⑤其它方式：</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（三）双方当事人的开户信息</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甲方开户银行名称、账号和地址：</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开户银行：</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开户账号：</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银行地址：</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乙方开户银行名称、账号和地址：</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开户银行：</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开户账号：</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银行地址：</w:t>
      </w:r>
      <w:r w:rsidRPr="00962EFF">
        <w:rPr>
          <w:rFonts w:ascii="仿宋_GB2312" w:eastAsia="仿宋_GB2312" w:hAnsi="宋体" w:hint="eastAsia"/>
          <w:sz w:val="24"/>
          <w:u w:val="single"/>
        </w:rPr>
        <w:t xml:space="preserve">    　                                     </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4. 技术资料的交付和技术服务</w:t>
      </w:r>
    </w:p>
    <w:p w:rsidR="009F7A67" w:rsidRPr="00962EFF" w:rsidRDefault="009F7A67" w:rsidP="009F7A67">
      <w:pPr>
        <w:spacing w:line="360" w:lineRule="auto"/>
        <w:ind w:firstLineChars="200" w:firstLine="480"/>
        <w:jc w:val="left"/>
        <w:rPr>
          <w:rFonts w:ascii="仿宋_GB2312" w:eastAsia="仿宋_GB2312" w:hAnsi="宋体"/>
          <w:b/>
          <w:sz w:val="24"/>
        </w:rPr>
      </w:pPr>
      <w:r w:rsidRPr="00962EFF">
        <w:rPr>
          <w:rFonts w:ascii="仿宋_GB2312" w:eastAsia="仿宋_GB2312" w:hAnsi="宋体" w:hint="eastAsia"/>
          <w:sz w:val="24"/>
        </w:rPr>
        <w:t>在合同生效之日起</w:t>
      </w:r>
      <w:r w:rsidRPr="00962EFF">
        <w:rPr>
          <w:rFonts w:ascii="宋体" w:hAnsi="宋体" w:hint="eastAsia"/>
          <w:sz w:val="24"/>
        </w:rPr>
        <w:t>___</w:t>
      </w:r>
      <w:r w:rsidRPr="00962EFF">
        <w:rPr>
          <w:rFonts w:ascii="仿宋_GB2312" w:eastAsia="仿宋_GB2312" w:hAnsi="宋体" w:hint="eastAsia"/>
          <w:sz w:val="24"/>
        </w:rPr>
        <w:t>天内，甲方向乙方交付下列技术资料：</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在合同履行过程中，甲方向乙方提供下列内容的技术指导和服务：</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当事人双方对技术服务需要予以协作的事项如下：</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（1）乙方向甲方阐明所要解决的技术问题的要点，提供有关技术背景材料及有关技术、数据、原始设计文件及必要的样品材料等； </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（2）乙方为甲方开展服务工作提供场所和必要的工作条件。</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（3）甲方提供给乙方的技术资料、数据有明显错误和缺陷的，应及时修改、完善； </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5. 权利保留及后续改进</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甲方保留在自身科学研究、教学等领域内继续免费使用转让专利的权利。</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合同所称的后续改进，是指在本合同有效期内，任何一方或者双方对合同标的技术成果所作的革新和改进。双方约定，任何一方均有权对合同标的技术成果进行改进和发展，其后续改进和发展的成果属于改进和发展一方。但当事人另</w:t>
      </w:r>
      <w:r w:rsidRPr="00962EFF">
        <w:rPr>
          <w:rFonts w:ascii="仿宋_GB2312" w:eastAsia="仿宋_GB2312" w:hAnsi="宋体" w:hint="eastAsia"/>
          <w:sz w:val="24"/>
        </w:rPr>
        <w:lastRenderedPageBreak/>
        <w:t>有约定的除外。</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6. 保密义务</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在本合同有效期内，双方当事人应对下列技术资料承担保密义务：</w:t>
      </w:r>
      <w:r w:rsidRPr="00962EFF">
        <w:rPr>
          <w:rFonts w:ascii="宋体" w:hAnsi="宋体" w:hint="eastAsia"/>
          <w:sz w:val="24"/>
        </w:rPr>
        <w:t>_____</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本合同期满后</w:t>
      </w:r>
      <w:r w:rsidRPr="00962EFF">
        <w:rPr>
          <w:rFonts w:ascii="宋体" w:hAnsi="宋体" w:hint="eastAsia"/>
          <w:sz w:val="24"/>
        </w:rPr>
        <w:t>____</w:t>
      </w:r>
      <w:r w:rsidRPr="00962EFF">
        <w:rPr>
          <w:rFonts w:ascii="仿宋_GB2312" w:eastAsia="仿宋_GB2312" w:hAnsi="宋体" w:hint="eastAsia"/>
          <w:sz w:val="24"/>
        </w:rPr>
        <w:t>年后，双方当事人应对下列技术资料承担保密义务：</w:t>
      </w:r>
      <w:r w:rsidRPr="00962EFF">
        <w:rPr>
          <w:rFonts w:ascii="宋体" w:hAnsi="宋体" w:hint="eastAsia"/>
          <w:sz w:val="24"/>
        </w:rPr>
        <w:t>____</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本协议未尽事宜，当事人双方可另行协商确定或单独签订保密协议。</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7． 违约及违约责任</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转让方的违约责任：</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（1）转让方不按照合同约定向受让方提供技术资料及技术指导，应视不同情况，返还部分或全部使用费，并支付数额为</w:t>
      </w:r>
      <w:r w:rsidRPr="00962EFF">
        <w:rPr>
          <w:rFonts w:ascii="宋体" w:hAnsi="宋体" w:hint="eastAsia"/>
          <w:sz w:val="24"/>
        </w:rPr>
        <w:t>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（2）转让方逾期两个月不向受让方提供技术资料及技术指导，受让方有权解除合同，转让方应当返还使用费，并支付数额为</w:t>
      </w:r>
      <w:r w:rsidRPr="00962EFF">
        <w:rPr>
          <w:rFonts w:ascii="宋体" w:hAnsi="宋体" w:hint="eastAsia"/>
          <w:sz w:val="24"/>
        </w:rPr>
        <w:t>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（3）转让方违反合同约定的保密义务，泄露技术秘密，使受让方遭受损失的，转让方应当支付数额为</w:t>
      </w:r>
      <w:r w:rsidRPr="00962EFF">
        <w:rPr>
          <w:rFonts w:ascii="宋体" w:hAnsi="宋体" w:hint="eastAsia"/>
          <w:sz w:val="24"/>
        </w:rPr>
        <w:t>____</w:t>
      </w:r>
      <w:r w:rsidRPr="00962EFF">
        <w:rPr>
          <w:rFonts w:ascii="仿宋_GB2312" w:eastAsia="仿宋_GB2312" w:hAnsi="宋体" w:hint="eastAsia"/>
          <w:sz w:val="24"/>
        </w:rPr>
        <w:t>的违约金。转让方违反约定擅自许可第三人实施该项非专利技术的，应当停止违约行为，支付违约金或赔偿损失。</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受让方的违约责任：</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（1）受让方未按合同约定的期限和方式支付使用费，应补交使用费外，应向转让方支付数额为</w:t>
      </w:r>
      <w:r w:rsidRPr="00962EFF">
        <w:rPr>
          <w:rFonts w:ascii="宋体" w:hAnsi="宋体" w:hint="eastAsia"/>
          <w:sz w:val="24"/>
        </w:rPr>
        <w:t>____</w:t>
      </w:r>
      <w:r w:rsidRPr="00962EFF">
        <w:rPr>
          <w:rFonts w:ascii="仿宋_GB2312" w:eastAsia="仿宋_GB2312" w:hAnsi="宋体" w:hint="eastAsia"/>
          <w:sz w:val="24"/>
        </w:rPr>
        <w:t>的违约金，受让方拒不交付使用费或违约金，除必须停止使用非专利技术外应当返还技术资料，支付数额为</w:t>
      </w:r>
      <w:r w:rsidRPr="00962EFF">
        <w:rPr>
          <w:rFonts w:ascii="宋体" w:hAnsi="宋体" w:hint="eastAsia"/>
          <w:sz w:val="24"/>
        </w:rPr>
        <w:t>_____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（2）受让方逾期两个月不支付使用费，转让方有权解除合同，受让方应当停止实施被转让的技术，返还技术资料，支付数额为</w:t>
      </w:r>
      <w:r w:rsidRPr="00962EFF">
        <w:rPr>
          <w:rFonts w:ascii="宋体" w:hAnsi="宋体" w:hint="eastAsia"/>
          <w:sz w:val="24"/>
        </w:rPr>
        <w:t>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（3）受让方使用本技术超越合同约定的范围的，应当停止违约行为，支付数额为</w:t>
      </w:r>
      <w:r w:rsidRPr="00962EFF">
        <w:rPr>
          <w:rFonts w:ascii="宋体" w:hAnsi="宋体" w:hint="eastAsia"/>
          <w:sz w:val="24"/>
        </w:rPr>
        <w:t>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（4）受让方未经转让方同意，擅自许可第三方使用本非专利技术，应当停止违约行为，返还非法所得，并支付主数额为</w:t>
      </w:r>
      <w:r w:rsidRPr="00962EFF">
        <w:rPr>
          <w:rFonts w:ascii="宋体" w:hAnsi="宋体" w:hint="eastAsia"/>
          <w:sz w:val="24"/>
        </w:rPr>
        <w:t>______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（5）受让方违反合同约定的秘密义务，泄露技术秘密，应当返还非法所得，支付数额为</w:t>
      </w:r>
      <w:r w:rsidRPr="00962EFF">
        <w:rPr>
          <w:rFonts w:ascii="宋体" w:hAnsi="宋体" w:hint="eastAsia"/>
          <w:sz w:val="24"/>
        </w:rPr>
        <w:t>____</w:t>
      </w:r>
      <w:r w:rsidRPr="00962EFF">
        <w:rPr>
          <w:rFonts w:ascii="仿宋_GB2312" w:eastAsia="仿宋_GB2312" w:hAnsi="宋体" w:hint="eastAsia"/>
          <w:sz w:val="24"/>
        </w:rPr>
        <w:t>的违约金。</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因一方违约造成本合同不能履行或不能完全履行的，违约方应当赔偿守约方因此所遭受的经济损失，守约方并可以要求违约方继续履行本合同。合同双方均构成违约的，按照各自违约情形承担相应责任。</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int="eastAsia"/>
          <w:sz w:val="24"/>
        </w:rPr>
        <w:lastRenderedPageBreak/>
        <w:t>当事人一方因不可抗力不能履行合同时，应当及时通知对方，并在合理期限内提供有关机构出具的证明，可以全部或部分免除该方当事人的责任。</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8. 不可抗力</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合同双方中的任何一方，由于战争、严重水灾、火灾、台风和地震或其他双方同意的不可抗力事故而影响合同履行时，则延长履行合同的期限，延长期限相当于事故所影响的时间。</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责任方应尽快将发生不可抗力事故的情况及时、有效地通知对方，并于</w:t>
      </w:r>
      <w:r w:rsidRPr="00962EFF">
        <w:rPr>
          <w:rFonts w:ascii="宋体" w:hAnsi="宋体" w:hint="eastAsia"/>
          <w:sz w:val="24"/>
        </w:rPr>
        <w:t>______</w:t>
      </w:r>
      <w:r w:rsidRPr="00962EFF">
        <w:rPr>
          <w:rFonts w:ascii="仿宋_GB2312" w:eastAsia="仿宋_GB2312" w:hAnsi="宋体" w:hint="eastAsia"/>
          <w:sz w:val="24"/>
        </w:rPr>
        <w:t>天内以</w:t>
      </w:r>
      <w:r w:rsidRPr="00962EFF">
        <w:rPr>
          <w:rFonts w:ascii="宋体" w:hAnsi="宋体" w:hint="eastAsia"/>
          <w:sz w:val="24"/>
        </w:rPr>
        <w:t>_________</w:t>
      </w:r>
      <w:r w:rsidRPr="00962EFF">
        <w:rPr>
          <w:rFonts w:ascii="仿宋_GB2312" w:eastAsia="仿宋_GB2312" w:hAnsi="宋体" w:hint="eastAsia"/>
          <w:sz w:val="24"/>
        </w:rPr>
        <w:t>的方式将有关当局出的证明文件提交给另一方确认。</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如不可抗力事故延续到</w:t>
      </w:r>
      <w:r w:rsidRPr="00962EFF">
        <w:rPr>
          <w:rFonts w:ascii="宋体" w:hAnsi="宋体" w:hint="eastAsia"/>
          <w:sz w:val="24"/>
        </w:rPr>
        <w:t>______</w:t>
      </w:r>
      <w:r w:rsidRPr="00962EFF">
        <w:rPr>
          <w:rFonts w:ascii="仿宋_GB2312" w:eastAsia="仿宋_GB2312" w:hAnsi="宋体" w:hint="eastAsia"/>
          <w:sz w:val="24"/>
        </w:rPr>
        <w:t>天以上，双方可通过友好协</w:t>
      </w:r>
      <w:r>
        <w:rPr>
          <w:rFonts w:ascii="仿宋_GB2312" w:eastAsia="仿宋_GB2312" w:hAnsi="宋体" w:hint="eastAsia"/>
          <w:sz w:val="24"/>
        </w:rPr>
        <w:t>商尽快解决协议的后续执问题</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9. 争议的解决</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因本合同和/或履行本合同所发生的争议，当事人双方可以通过和解或者调解解决。当事人不愿和解、调解或者和解、调解不成的，采用以下第</w:t>
      </w:r>
      <w:r w:rsidRPr="00962EFF">
        <w:rPr>
          <w:rFonts w:ascii="宋体" w:hAnsi="宋体" w:hint="eastAsia"/>
          <w:sz w:val="24"/>
        </w:rPr>
        <w:t>________</w:t>
      </w:r>
      <w:r w:rsidRPr="00962EFF">
        <w:rPr>
          <w:rFonts w:ascii="仿宋_GB2312" w:eastAsia="仿宋_GB2312" w:hAnsi="宋体" w:hint="eastAsia"/>
          <w:sz w:val="24"/>
        </w:rPr>
        <w:t>种方式解决。</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第一，双方同意由</w:t>
      </w:r>
      <w:r w:rsidRPr="00962EFF">
        <w:rPr>
          <w:rFonts w:ascii="宋体" w:hAnsi="宋体" w:hint="eastAsia"/>
          <w:sz w:val="24"/>
        </w:rPr>
        <w:t>_____________________</w:t>
      </w:r>
      <w:r w:rsidRPr="00962EFF">
        <w:rPr>
          <w:rFonts w:ascii="仿宋_GB2312" w:eastAsia="仿宋_GB2312" w:hAnsi="宋体" w:hint="eastAsia"/>
          <w:sz w:val="24"/>
        </w:rPr>
        <w:t>仲裁委员会仲裁。</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 xml:space="preserve">  第二，双方约定本合同纠纷由</w:t>
      </w:r>
      <w:r w:rsidRPr="00962EFF">
        <w:rPr>
          <w:rFonts w:ascii="宋体" w:hAnsi="宋体" w:hint="eastAsia"/>
          <w:sz w:val="24"/>
        </w:rPr>
        <w:t>_______________</w:t>
      </w:r>
      <w:r w:rsidRPr="00962EFF">
        <w:rPr>
          <w:rFonts w:ascii="仿宋_GB2312" w:eastAsia="仿宋_GB2312" w:hAnsi="宋体" w:hint="eastAsia"/>
          <w:sz w:val="24"/>
        </w:rPr>
        <w:t>人民法院管辖。</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10. 合同的生效、变更及终止</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本合同经双方签字盖章后生效。专利权的转让经依法办理登记等事宜后生效。</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本合同的变更必须由双方协商一致，并以书面形式确定。但有下列情形之一的，一方可以向另一方提出变更合同权利与义务的请求，另一方应当在         日内予以答复；逾期未予答复的，视为同意。</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当发生下列情形时，致使本合同的履行成为不必要或不可能时，当事人有权选择终止合同：</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w:t>
      </w:r>
    </w:p>
    <w:p w:rsidR="009F7A67" w:rsidRPr="00962EFF" w:rsidRDefault="009F7A67" w:rsidP="009F7A67">
      <w:pPr>
        <w:spacing w:line="360" w:lineRule="auto"/>
        <w:ind w:firstLineChars="200" w:firstLine="482"/>
        <w:rPr>
          <w:rFonts w:ascii="仿宋_GB2312" w:eastAsia="仿宋_GB2312" w:hAnsi="宋体"/>
          <w:b/>
          <w:sz w:val="24"/>
        </w:rPr>
      </w:pPr>
      <w:r w:rsidRPr="00962EFF">
        <w:rPr>
          <w:rFonts w:ascii="仿宋_GB2312" w:eastAsia="仿宋_GB2312" w:hAnsi="宋体" w:hint="eastAsia"/>
          <w:b/>
          <w:sz w:val="24"/>
        </w:rPr>
        <w:t>11. 合同文本</w:t>
      </w:r>
    </w:p>
    <w:p w:rsidR="009F7A67" w:rsidRPr="00962EFF" w:rsidRDefault="009F7A67" w:rsidP="009F7A6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本合同自签字之日起生效。本合同一式</w:t>
      </w:r>
      <w:r w:rsidRPr="00962EFF">
        <w:rPr>
          <w:rFonts w:ascii="仿宋_GB2312" w:eastAsia="仿宋_GB2312" w:hAnsi="宋体" w:hint="eastAsia"/>
          <w:sz w:val="24"/>
          <w:u w:val="single"/>
        </w:rPr>
        <w:t xml:space="preserve">    </w:t>
      </w:r>
      <w:r w:rsidRPr="00962EFF">
        <w:rPr>
          <w:rFonts w:ascii="仿宋_GB2312" w:eastAsia="仿宋_GB2312" w:hAnsi="宋体" w:hint="eastAsia"/>
          <w:sz w:val="24"/>
        </w:rPr>
        <w:t>份，双方各执</w:t>
      </w:r>
      <w:r w:rsidRPr="00962EFF">
        <w:rPr>
          <w:rFonts w:ascii="宋体" w:hAnsi="宋体" w:hint="eastAsia"/>
          <w:sz w:val="24"/>
        </w:rPr>
        <w:t>____</w:t>
      </w:r>
      <w:r w:rsidRPr="00962EFF">
        <w:rPr>
          <w:rFonts w:ascii="仿宋_GB2312" w:eastAsia="仿宋_GB2312" w:hAnsi="宋体" w:hint="eastAsia"/>
          <w:sz w:val="24"/>
        </w:rPr>
        <w:t>份，具有同等法律效力。若登记公告文本与本文本不一致时，以本文本为准。</w:t>
      </w: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r w:rsidRPr="00962EFF">
        <w:rPr>
          <w:rFonts w:ascii="仿宋_GB2312" w:eastAsia="仿宋_GB2312" w:hAnsi="宋体" w:hint="eastAsia"/>
          <w:sz w:val="24"/>
        </w:rPr>
        <w:lastRenderedPageBreak/>
        <w:t>甲方（盖章）                  乙方（盖章）</w:t>
      </w:r>
    </w:p>
    <w:p w:rsidR="009F7A67" w:rsidRPr="00962EFF" w:rsidRDefault="009F7A67" w:rsidP="009F7A67">
      <w:pPr>
        <w:ind w:firstLineChars="200" w:firstLine="480"/>
        <w:rPr>
          <w:rFonts w:ascii="仿宋_GB2312" w:eastAsia="仿宋_GB2312" w:hAnsi="宋体"/>
          <w:sz w:val="24"/>
        </w:rPr>
      </w:pPr>
      <w:r w:rsidRPr="00962EFF">
        <w:rPr>
          <w:rFonts w:ascii="仿宋_GB2312" w:eastAsia="仿宋_GB2312" w:hAnsi="宋体" w:hint="eastAsia"/>
          <w:sz w:val="24"/>
        </w:rPr>
        <w:t xml:space="preserve">甲方代表（签字）              乙方代表（签字）   </w:t>
      </w:r>
    </w:p>
    <w:p w:rsidR="009F7A67" w:rsidRPr="00962EFF" w:rsidRDefault="009F7A67" w:rsidP="009F7A67">
      <w:pPr>
        <w:ind w:firstLineChars="200" w:firstLine="480"/>
        <w:rPr>
          <w:rFonts w:ascii="仿宋_GB2312" w:eastAsia="仿宋_GB2312" w:hAnsi="宋体"/>
          <w:sz w:val="24"/>
        </w:rPr>
      </w:pPr>
      <w:r w:rsidRPr="00962EFF">
        <w:rPr>
          <w:rFonts w:ascii="仿宋_GB2312" w:eastAsia="仿宋_GB2312" w:hAnsi="宋体" w:hint="eastAsia"/>
          <w:sz w:val="24"/>
        </w:rPr>
        <w:t>签订日期：                      签订日期：</w:t>
      </w: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p>
    <w:p w:rsidR="009F7A67" w:rsidRPr="00962EFF" w:rsidRDefault="009F7A67" w:rsidP="009F7A67">
      <w:pPr>
        <w:ind w:firstLineChars="200" w:firstLine="480"/>
        <w:rPr>
          <w:rFonts w:ascii="仿宋_GB2312" w:eastAsia="仿宋_GB2312" w:hAnsi="宋体"/>
          <w:sz w:val="24"/>
        </w:rPr>
      </w:pPr>
      <w:r w:rsidRPr="00962EFF">
        <w:rPr>
          <w:rFonts w:ascii="仿宋_GB2312" w:eastAsia="仿宋_GB2312" w:hAnsi="宋体" w:hint="eastAsia"/>
          <w:sz w:val="24"/>
        </w:rPr>
        <w:t>附件：</w:t>
      </w:r>
    </w:p>
    <w:p w:rsidR="009F7A67" w:rsidRPr="00962EFF" w:rsidRDefault="009F7A67" w:rsidP="009F7A67">
      <w:pPr>
        <w:widowControl/>
        <w:spacing w:line="460" w:lineRule="exact"/>
        <w:ind w:firstLineChars="200" w:firstLine="480"/>
        <w:jc w:val="left"/>
        <w:rPr>
          <w:rFonts w:ascii="仿宋_GB2312" w:eastAsia="仿宋_GB2312" w:hAnsi="宋体" w:cs="宋体"/>
          <w:kern w:val="0"/>
          <w:sz w:val="24"/>
        </w:rPr>
      </w:pPr>
      <w:r w:rsidRPr="00962EFF">
        <w:rPr>
          <w:rFonts w:ascii="仿宋_GB2312" w:eastAsia="仿宋_GB2312" w:hAnsi="宋体" w:cs="宋体" w:hint="eastAsia"/>
          <w:kern w:val="0"/>
          <w:sz w:val="24"/>
        </w:rPr>
        <w:t>附件一：</w:t>
      </w:r>
      <w:r w:rsidRPr="00962EFF">
        <w:rPr>
          <w:rFonts w:ascii="仿宋_GB2312" w:eastAsia="仿宋_GB2312" w:hAnsi="宋体" w:hint="eastAsia"/>
          <w:sz w:val="24"/>
        </w:rPr>
        <w:t>名词和术语的解释</w:t>
      </w:r>
    </w:p>
    <w:p w:rsidR="009F7A67" w:rsidRPr="00962EFF" w:rsidRDefault="009F7A67" w:rsidP="009F7A67">
      <w:pPr>
        <w:widowControl/>
        <w:spacing w:line="460" w:lineRule="exact"/>
        <w:ind w:firstLineChars="200" w:firstLine="480"/>
        <w:jc w:val="left"/>
        <w:rPr>
          <w:rFonts w:ascii="仿宋_GB2312" w:eastAsia="仿宋_GB2312" w:hAnsi="宋体" w:cs="宋体"/>
          <w:kern w:val="0"/>
          <w:sz w:val="24"/>
        </w:rPr>
      </w:pPr>
      <w:r w:rsidRPr="00962EFF">
        <w:rPr>
          <w:rFonts w:ascii="仿宋_GB2312" w:eastAsia="仿宋_GB2312" w:hAnsi="宋体" w:cs="宋体" w:hint="eastAsia"/>
          <w:kern w:val="0"/>
          <w:sz w:val="24"/>
        </w:rPr>
        <w:t>附件二：技术资料详细列表及其交付方式</w:t>
      </w:r>
    </w:p>
    <w:p w:rsidR="009F7A67" w:rsidRPr="00962EFF" w:rsidRDefault="009F7A67" w:rsidP="009F7A67">
      <w:pPr>
        <w:widowControl/>
        <w:spacing w:line="460" w:lineRule="exact"/>
        <w:ind w:firstLineChars="200" w:firstLine="480"/>
        <w:jc w:val="left"/>
        <w:rPr>
          <w:rFonts w:ascii="仿宋_GB2312" w:eastAsia="仿宋_GB2312" w:hAnsi="宋体" w:cs="宋体"/>
          <w:color w:val="000000"/>
          <w:kern w:val="0"/>
          <w:sz w:val="24"/>
        </w:rPr>
      </w:pPr>
      <w:r w:rsidRPr="00962EFF">
        <w:rPr>
          <w:rFonts w:ascii="仿宋_GB2312" w:eastAsia="仿宋_GB2312" w:hAnsi="宋体" w:cs="宋体" w:hint="eastAsia"/>
          <w:color w:val="000000"/>
          <w:kern w:val="0"/>
          <w:sz w:val="24"/>
        </w:rPr>
        <w:t>附件三：转让费的计算和结算方法</w:t>
      </w:r>
    </w:p>
    <w:p w:rsidR="009F7A67" w:rsidRPr="00962EFF" w:rsidRDefault="009F7A67" w:rsidP="009F7A67">
      <w:pPr>
        <w:widowControl/>
        <w:spacing w:line="460" w:lineRule="exact"/>
        <w:ind w:firstLineChars="200" w:firstLine="480"/>
        <w:jc w:val="left"/>
        <w:rPr>
          <w:rFonts w:ascii="仿宋_GB2312" w:eastAsia="仿宋_GB2312"/>
          <w:bCs/>
          <w:color w:val="000000"/>
          <w:kern w:val="0"/>
          <w:sz w:val="24"/>
        </w:rPr>
      </w:pPr>
      <w:r w:rsidRPr="00962EFF">
        <w:rPr>
          <w:rFonts w:ascii="仿宋_GB2312" w:eastAsia="仿宋_GB2312" w:hAnsi="宋体" w:cs="宋体" w:hint="eastAsia"/>
          <w:color w:val="000000"/>
          <w:kern w:val="0"/>
          <w:sz w:val="24"/>
        </w:rPr>
        <w:t>附件四：技术服务的具体约定</w:t>
      </w:r>
    </w:p>
    <w:p w:rsidR="009F7A67" w:rsidRDefault="009F7A67" w:rsidP="009F7A67">
      <w:pPr>
        <w:ind w:firstLineChars="200" w:firstLine="480"/>
        <w:rPr>
          <w:rFonts w:ascii="宋体" w:hAnsi="宋体"/>
          <w:sz w:val="24"/>
        </w:rPr>
      </w:pPr>
    </w:p>
    <w:p w:rsidR="005928BA" w:rsidRDefault="005928BA" w:rsidP="009F7A67">
      <w:bookmarkStart w:id="1" w:name="_GoBack"/>
      <w:bookmarkEnd w:id="1"/>
    </w:p>
    <w:sectPr w:rsidR="005928BA" w:rsidSect="00DC0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90" w:rsidRDefault="009A4590" w:rsidP="009F7A67">
      <w:r>
        <w:separator/>
      </w:r>
    </w:p>
  </w:endnote>
  <w:endnote w:type="continuationSeparator" w:id="0">
    <w:p w:rsidR="009A4590" w:rsidRDefault="009A4590" w:rsidP="009F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90" w:rsidRDefault="009A4590" w:rsidP="009F7A67">
      <w:r>
        <w:separator/>
      </w:r>
    </w:p>
  </w:footnote>
  <w:footnote w:type="continuationSeparator" w:id="0">
    <w:p w:rsidR="009A4590" w:rsidRDefault="009A4590" w:rsidP="009F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A67"/>
    <w:rsid w:val="000B4243"/>
    <w:rsid w:val="005928BA"/>
    <w:rsid w:val="00680650"/>
    <w:rsid w:val="0098780C"/>
    <w:rsid w:val="009A4590"/>
    <w:rsid w:val="009F7A67"/>
    <w:rsid w:val="00A37375"/>
    <w:rsid w:val="00BC60E2"/>
    <w:rsid w:val="00DC0A3D"/>
    <w:rsid w:val="00EF66BE"/>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C28FE-5FCF-4B44-832E-C35D2C4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A67"/>
    <w:pPr>
      <w:widowControl w:val="0"/>
      <w:jc w:val="both"/>
    </w:pPr>
    <w:rPr>
      <w:rFonts w:ascii="Times New Roman" w:eastAsia="宋体" w:hAnsi="Times New Roman" w:cs="Times New Roman"/>
      <w:szCs w:val="24"/>
    </w:rPr>
  </w:style>
  <w:style w:type="paragraph" w:styleId="1">
    <w:name w:val="heading 1"/>
    <w:basedOn w:val="a"/>
    <w:next w:val="a"/>
    <w:link w:val="1Char"/>
    <w:qFormat/>
    <w:rsid w:val="009F7A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A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7A67"/>
    <w:rPr>
      <w:sz w:val="18"/>
      <w:szCs w:val="18"/>
    </w:rPr>
  </w:style>
  <w:style w:type="paragraph" w:styleId="a4">
    <w:name w:val="footer"/>
    <w:basedOn w:val="a"/>
    <w:link w:val="Char0"/>
    <w:uiPriority w:val="99"/>
    <w:unhideWhenUsed/>
    <w:rsid w:val="009F7A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7A67"/>
    <w:rPr>
      <w:sz w:val="18"/>
      <w:szCs w:val="18"/>
    </w:rPr>
  </w:style>
  <w:style w:type="character" w:customStyle="1" w:styleId="1Char">
    <w:name w:val="标题 1 Char"/>
    <w:basedOn w:val="a0"/>
    <w:link w:val="1"/>
    <w:rsid w:val="009F7A6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6</cp:revision>
  <dcterms:created xsi:type="dcterms:W3CDTF">2013-07-23T03:24:00Z</dcterms:created>
  <dcterms:modified xsi:type="dcterms:W3CDTF">2016-05-03T02:37:00Z</dcterms:modified>
</cp:coreProperties>
</file>